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Дело № 5-74-388/2017 </w:t>
      </w:r>
    </w:p>
    <w:p w:rsidR="00A77B3E">
      <w:r>
        <w:t xml:space="preserve">                                            </w:t>
      </w:r>
    </w:p>
    <w:p w:rsidR="00A77B3E" w:rsidP="0023420B">
      <w:pPr>
        <w:jc w:val="center"/>
      </w:pPr>
      <w:r>
        <w:t>ПОСТАНОВЛЕНИЕ</w:t>
      </w:r>
    </w:p>
    <w:p w:rsidR="00A77B3E"/>
    <w:p w:rsidR="00A77B3E">
      <w:r>
        <w:t>19 декабря  2017 года</w:t>
      </w:r>
      <w:r>
        <w:tab/>
        <w:t xml:space="preserve"> </w:t>
      </w:r>
      <w:r>
        <w:tab/>
      </w:r>
      <w:r>
        <w:t xml:space="preserve">                                                              г. Саки</w:t>
      </w:r>
    </w:p>
    <w:p w:rsidR="00A77B3E"/>
    <w:p w:rsidR="00A77B3E" w:rsidP="0023420B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</w:t>
      </w:r>
      <w:r>
        <w:t>равонарушении, поступившее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отношении, </w:t>
      </w:r>
    </w:p>
    <w:p w:rsidR="00A77B3E" w:rsidP="0023420B">
      <w:pPr>
        <w:jc w:val="both"/>
      </w:pPr>
      <w:r>
        <w:t xml:space="preserve">                           Черкасова ...                   </w:t>
      </w:r>
    </w:p>
    <w:p w:rsidR="00A77B3E" w:rsidP="0023420B">
      <w:pPr>
        <w:jc w:val="both"/>
      </w:pPr>
      <w:r>
        <w:t>паспортные данные УССР, гражданина Ро</w:t>
      </w:r>
      <w:r>
        <w:t xml:space="preserve">ссийской Федерации, имеющего среднее образование, неженатого, неработающего,  зарегистрированного  и фактически проживающего по адресу: адрес, адрес, УИН телефон </w:t>
      </w:r>
      <w:r>
        <w:t>телефон</w:t>
      </w:r>
      <w:r>
        <w:t xml:space="preserve"> 7048,</w:t>
      </w:r>
    </w:p>
    <w:p w:rsidR="00A77B3E" w:rsidP="0023420B">
      <w:pPr>
        <w:jc w:val="both"/>
      </w:pPr>
      <w:r>
        <w:t>о привлечении его к административной ответственности за правонарушение, предусмо</w:t>
      </w:r>
      <w:r>
        <w:t xml:space="preserve">тренное частью 1 статьи 12.8 Кодекса Российской Федерации об административных правонарушениях, </w:t>
      </w:r>
    </w:p>
    <w:p w:rsidR="00A77B3E" w:rsidP="0023420B">
      <w:pPr>
        <w:jc w:val="both"/>
      </w:pPr>
    </w:p>
    <w:p w:rsidR="00A77B3E" w:rsidP="0023420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3420B">
      <w:pPr>
        <w:jc w:val="both"/>
      </w:pPr>
      <w:r>
        <w:t xml:space="preserve">Черкасов А.Я. 04 декабря 2017 года в время на 42 км автомобильной адрес </w:t>
      </w:r>
      <w:r>
        <w:t>адрес</w:t>
      </w:r>
      <w:r>
        <w:t xml:space="preserve">  управлял транспортным средством марки ? марка автомобиля, г</w:t>
      </w:r>
      <w:r>
        <w:t xml:space="preserve">осударственный регистрационный знак ...  находясь в состоянии алкогольного опьянения, чем нарушил пункт 2.7 Правил дорожного движения Российской Федерации. </w:t>
      </w:r>
    </w:p>
    <w:p w:rsidR="00A77B3E" w:rsidP="0023420B">
      <w:pPr>
        <w:jc w:val="both"/>
      </w:pPr>
      <w:r>
        <w:t xml:space="preserve">В судебное заседание Черкасов А.Я. явился, свою вину признал, в содеянном раскаялся. </w:t>
      </w:r>
    </w:p>
    <w:p w:rsidR="00A77B3E" w:rsidP="0023420B">
      <w:pPr>
        <w:jc w:val="both"/>
      </w:pPr>
      <w:r>
        <w:t>Выслушав Черк</w:t>
      </w:r>
      <w:r>
        <w:t>асова А.Я., исследовав письменные материалы дела, мировой судья пришел к выводу о наличии в действиях Черкасова А.Я. состава административного правонарушения, предусмотренного частью 1 статьи 12.8 Кодекса Российской Федерации об административных правонаруш</w:t>
      </w:r>
      <w:r>
        <w:t>ениях, исходя из следующего.</w:t>
      </w:r>
    </w:p>
    <w:p w:rsidR="00A77B3E" w:rsidP="0023420B">
      <w:pPr>
        <w:jc w:val="both"/>
      </w:pPr>
      <w:r>
        <w:t>В соответствии с частью 1 статьи 12.8 Кодекса Российской Федерации об административных правонарушениях (в редакции Федерального закона от 31.12.2014 N 528-ФЗ, действовавшей на момент совершения административного правонарушения)</w:t>
      </w:r>
      <w:r>
        <w:t xml:space="preserve"> управление транспортным средством водителем, находящимся в состоянии опьянения, если такие действия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</w:t>
      </w:r>
      <w:r>
        <w:t>ыми средствами на срок от полутора до двух лет.</w:t>
      </w:r>
    </w:p>
    <w:p w:rsidR="00A77B3E" w:rsidP="0023420B">
      <w:pPr>
        <w:jc w:val="both"/>
      </w:pPr>
      <w:r>
        <w:t>Согласно примечанию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</w:t>
      </w:r>
      <w:r>
        <w:t xml:space="preserve">ь, предусмотренная статьей 12.8 и частью 3 статьи 12.27 Кодекса Российской Федерации об административных правонарушениях, наступает в случае </w:t>
      </w:r>
      <w:r>
        <w:t>установленного факта употребления вызывающих алкогольное опьянение веществ, который определяется наличием абсолютно</w:t>
      </w:r>
      <w:r>
        <w:t>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 w:rsidP="0023420B">
      <w:pPr>
        <w:jc w:val="both"/>
      </w:pPr>
      <w:r>
        <w:t>В силу абзаца 1</w:t>
      </w:r>
      <w:r>
        <w:t xml:space="preserve"> пункта 2.7 Правил дорожного движения Российской Федерации, утвержденных Постановлением Правительства РФ от 23 октября     1993 г. N 1090 (далее - Правила дорожного движения), водителю запрещается управлять транспортным средством в состоянии опьянения (алк</w:t>
      </w:r>
      <w:r>
        <w:t>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23420B">
      <w:pPr>
        <w:jc w:val="both"/>
      </w:pPr>
      <w:r>
        <w:t xml:space="preserve">Как усматривается из материалов дела, 04 декабря 2017 года в </w:t>
      </w:r>
      <w:r>
        <w:t xml:space="preserve">18 час.                  40 мин. водитель Черкасов А.Я. управлял транспортным средством марки ?                марка автомобиля, государственный регистрационный знак ..., на 42 км автомобильной адрес </w:t>
      </w:r>
      <w:r>
        <w:t>адрес</w:t>
      </w:r>
      <w:r>
        <w:t xml:space="preserve">  находясь в состоянии опьянения.</w:t>
      </w:r>
    </w:p>
    <w:p w:rsidR="00A77B3E" w:rsidP="0023420B">
      <w:pPr>
        <w:jc w:val="both"/>
      </w:pPr>
      <w:r>
        <w:t>Указанные обстоят</w:t>
      </w:r>
      <w:r>
        <w:t>ельства подтверждены собранными по делу доказательствами: протоколом об административном правонарушении (</w:t>
      </w:r>
      <w:r>
        <w:t>л.д</w:t>
      </w:r>
      <w:r>
        <w:t>. 1), протоколом об отстранении от управления транспортным средством (л.д.2), актом освидетельствования на состояние алкогольного опьянения и прилож</w:t>
      </w:r>
      <w:r>
        <w:t>енным к нему бумажным носителем с показаниями технического средства измерения 1,34 мг/л (</w:t>
      </w:r>
      <w:r>
        <w:t>л.д</w:t>
      </w:r>
      <w:r>
        <w:t>. 3-4), протоколом о задержании транспортного средства (</w:t>
      </w:r>
      <w:r>
        <w:t>л.д</w:t>
      </w:r>
      <w:r>
        <w:t>. 6); рапортом инспектора ДПС группы ДПС ГИБДД МО МВД России "</w:t>
      </w:r>
      <w:r>
        <w:t>Сакский</w:t>
      </w:r>
      <w:r>
        <w:t>" (</w:t>
      </w:r>
      <w:r>
        <w:t>л.д</w:t>
      </w:r>
      <w:r>
        <w:t xml:space="preserve">. 7);            видеозаписью </w:t>
      </w:r>
      <w:r>
        <w:t>фиксации проведения процессуальных действий (</w:t>
      </w:r>
      <w:r>
        <w:t>л.д</w:t>
      </w:r>
      <w:r>
        <w:t xml:space="preserve">. 8). </w:t>
      </w:r>
    </w:p>
    <w:p w:rsidR="00A77B3E" w:rsidP="0023420B">
      <w:pPr>
        <w:jc w:val="both"/>
      </w:pPr>
      <w:r>
        <w:t xml:space="preserve">Указанные доказательства являются последовательными,  непротиворечивыми и согласуются между собой, протокол об административном правонарушении составлен без нарушений закона.  </w:t>
      </w:r>
    </w:p>
    <w:p w:rsidR="00A77B3E" w:rsidP="0023420B">
      <w:pPr>
        <w:jc w:val="both"/>
      </w:pPr>
      <w:r>
        <w:t xml:space="preserve">Таким образом, действия </w:t>
      </w:r>
      <w:r>
        <w:t>Черкасова А.Я. образуют объективную сторону состава административного правонарушения, предусмотренного частью 1 статьи 12.8 Кодекса Российской Федерации об административных правонарушениях.</w:t>
      </w:r>
    </w:p>
    <w:p w:rsidR="00A77B3E" w:rsidP="0023420B">
      <w:pPr>
        <w:jc w:val="both"/>
      </w:pPr>
      <w:r>
        <w:t>По делу об административном правонарушении, предусмотренном статье</w:t>
      </w:r>
      <w:r>
        <w:t>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</w:t>
      </w:r>
      <w:r>
        <w:t xml:space="preserve"> на состояние опьянения (пункт 7 Постановления Пленума Верховного Суда Российской Федерации от 24 октября 2006 г. N 18 "О некоторых вопросах, возникающих у судов при применении Особенной части Кодекса Российской Федерации об административных правонарушения</w:t>
      </w:r>
      <w:r>
        <w:t>х").</w:t>
      </w:r>
    </w:p>
    <w:p w:rsidR="00A77B3E" w:rsidP="0023420B">
      <w:pPr>
        <w:jc w:val="both"/>
      </w:pPr>
      <w: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</w:t>
      </w:r>
      <w:r>
        <w:t xml:space="preserve"> состоянии опьянения, подлежит освидетельствованию на состояние алкогольного опьянения в соответствии с частью 6 данной статьи.</w:t>
      </w:r>
    </w:p>
    <w:p w:rsidR="00A77B3E" w:rsidP="0023420B">
      <w:pPr>
        <w:jc w:val="both"/>
      </w:pPr>
      <w:r>
        <w:t xml:space="preserve">Согласно части 6 статьи 27.12 Кодекса Российской Федерации об административных правонарушениях освидетельствование на состояние </w:t>
      </w:r>
      <w:r>
        <w:t>алкогольного опьянения и оформление его результатов осуществляются в порядке, установленном Правительством Российской Федерации.</w:t>
      </w:r>
      <w:r>
        <w:tab/>
      </w:r>
      <w:r>
        <w:tab/>
      </w:r>
      <w:r>
        <w:tab/>
      </w:r>
      <w:r>
        <w:tab/>
      </w:r>
    </w:p>
    <w:p w:rsidR="00A77B3E" w:rsidP="0023420B">
      <w:pPr>
        <w:jc w:val="both"/>
      </w:pPr>
      <w:r>
        <w:t>В соответствии с частями 2 и 6 статьи 25.7 Кодекса Российской Федерации об административных правонарушениях в случаях, пред</w:t>
      </w:r>
      <w:r>
        <w:t>усмотренных главой 27 и статьей 28.1.1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</w:t>
      </w:r>
      <w:r>
        <w:t xml:space="preserve">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</w:t>
      </w:r>
      <w:r>
        <w:t>к соответствующему протоколу либо акту освидетельствования на состояние алкогольного опьянения.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Постановлением Правительства Российской Федерации от 26 июня 2008 г.   N 475 утверждены Правила освидетельствования лица, которое управляет транспортным </w:t>
      </w:r>
      <w:r>
        <w:t>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</w:t>
      </w:r>
      <w:r>
        <w:t>тов (далее - Правила).</w:t>
      </w:r>
      <w:r>
        <w:tab/>
      </w:r>
      <w:r>
        <w:tab/>
      </w:r>
      <w:r>
        <w:tab/>
      </w:r>
      <w:r>
        <w:tab/>
      </w:r>
      <w:r>
        <w:tab/>
        <w:t>В соответствии с пунктом 3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</w:t>
      </w:r>
      <w:r>
        <w:t>а; неустойчивость позы; нарушение речи; резкое изменение окраски кожных покровов лица; поведение, не соответствующее обстановке.</w:t>
      </w:r>
      <w:r>
        <w:tab/>
      </w:r>
      <w:r>
        <w:tab/>
      </w:r>
      <w:r>
        <w:tab/>
      </w:r>
      <w:r>
        <w:tab/>
      </w:r>
      <w:r>
        <w:tab/>
        <w:t>Как следует из материалов дела (акт освидетельствования на состояние алкогольного опьянения), основанием полагать, что води</w:t>
      </w:r>
      <w:r>
        <w:t>тель Черкасов А.Я. находится в состоянии опьянения, послужило наличие выявленного у него инспектором ДПС ГИБДД признака опьянения - запах алкоголя изо рта (</w:t>
      </w:r>
      <w:r>
        <w:t>л.д</w:t>
      </w:r>
      <w:r>
        <w:t xml:space="preserve">. 4). </w:t>
      </w:r>
      <w:r>
        <w:tab/>
      </w:r>
      <w:r>
        <w:tab/>
        <w:t>По результатам проведенного освидетельствования на состояние алкогольного опьянения на ос</w:t>
      </w:r>
      <w:r>
        <w:t>новании положительных результатов определения алкоголя в выдыхаемом воздухе в концентрации 1,34 мг/л, превышающей 0,16 мг/л - возможную суммарную погрешность измерений, у Черкасова А.Я. было установлено состояние алкогольного опьянения.</w:t>
      </w:r>
      <w:r>
        <w:tab/>
      </w:r>
      <w:r>
        <w:tab/>
      </w:r>
      <w:r>
        <w:tab/>
      </w:r>
      <w:r>
        <w:tab/>
        <w:t>Освидетельствова</w:t>
      </w:r>
      <w:r>
        <w:t>ние Черкасова А.Я. на состояние алкогольного опьянения проведено в порядке, установленном указанными выше Правилами, с результатами освидетельствования он согласился, что зафиксировано в соответствующем акте.</w:t>
      </w:r>
    </w:p>
    <w:p w:rsidR="00A77B3E" w:rsidP="0023420B">
      <w:pPr>
        <w:jc w:val="both"/>
      </w:pPr>
      <w:r>
        <w:tab/>
        <w:t>При составлении процессуальных документов инсп</w:t>
      </w:r>
      <w:r>
        <w:t>ектором ДПС применена видеозапись (</w:t>
      </w:r>
      <w:r>
        <w:t>л.д</w:t>
      </w:r>
      <w:r>
        <w:t xml:space="preserve">. 8), которая была просмотрена в судебном заседании, видеозапись также содержит процедуру проведения освидетельствования Черкасова А.Я. на состояние алкогольного опьянения.   </w:t>
      </w:r>
      <w:r>
        <w:tab/>
      </w:r>
      <w:r>
        <w:tab/>
      </w:r>
      <w:r>
        <w:tab/>
      </w:r>
    </w:p>
    <w:p w:rsidR="00A77B3E" w:rsidP="0023420B">
      <w:pPr>
        <w:jc w:val="both"/>
      </w:pPr>
      <w:r>
        <w:t>В соответствии с пунктом 10 направлению</w:t>
      </w:r>
      <w:r>
        <w:t xml:space="preserve">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</w:t>
      </w:r>
      <w:r>
        <w:t xml:space="preserve">ого </w:t>
      </w:r>
      <w:r>
        <w:t>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Таким образом, предусмотренных ча</w:t>
      </w:r>
      <w:r>
        <w:t>стью 1.1 статьи 27.12 Кодекса Российской Федерации об административных правонарушениях и пунктом 10 вышеуказанных Правил оснований для направления Черкасова А.Я. на медицинское освидетельствование не имелось.</w:t>
      </w:r>
      <w:r>
        <w:tab/>
      </w:r>
      <w:r>
        <w:tab/>
      </w:r>
      <w:r>
        <w:tab/>
      </w:r>
      <w:r>
        <w:tab/>
      </w:r>
      <w:r>
        <w:tab/>
      </w:r>
      <w:r>
        <w:tab/>
        <w:t>Содержащиеся в соответствующем акте и на б</w:t>
      </w:r>
      <w:r>
        <w:t>умажном носителе данные подтверждены рапортом инспектора ДПС группы ДПС ГИБДД МО МВД России «</w:t>
      </w:r>
      <w:r>
        <w:t>Сакский</w:t>
      </w:r>
      <w:r>
        <w:t>», и согласуются с иными доказательствами по настоящему делу.</w:t>
      </w:r>
      <w:r>
        <w:tab/>
      </w:r>
      <w:r>
        <w:tab/>
      </w:r>
      <w:r>
        <w:tab/>
        <w:t xml:space="preserve">Таким образом, факт управления Черкасовым А.Я. транспортным средством в состоянии опьянения </w:t>
      </w:r>
      <w:r>
        <w:t xml:space="preserve">объективно подтвержден совокупностью собранных по делу доказательств, которые получены с соблюдением процессуальных требований Кодекса Российской Федерации об административных правонарушениях, они последовательны, непротиворечивы, поэтому признаются судом </w:t>
      </w:r>
      <w:r>
        <w:t>достоверными относительно события правонарушения.</w:t>
      </w:r>
    </w:p>
    <w:p w:rsidR="00A77B3E" w:rsidP="0023420B">
      <w:pPr>
        <w:jc w:val="both"/>
      </w:pPr>
      <w:r>
        <w:t xml:space="preserve">           При таких обстоятельствах в действиях Черкасова А.Я. имеется состав правонарушения, предусмотренного частью 1 статьи 12.8 Кодекса Российской Федерации об административных правонарушениях, а именн</w:t>
      </w:r>
      <w:r>
        <w:t>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23420B">
      <w:pPr>
        <w:jc w:val="both"/>
      </w:pPr>
      <w:r>
        <w:tab/>
        <w:t>Оснований для прекращение производства по делу об административном правонарушении мировым судьей не установлено.</w:t>
      </w:r>
      <w:r>
        <w:t xml:space="preserve">    </w:t>
      </w:r>
      <w:r>
        <w:tab/>
      </w:r>
    </w:p>
    <w:p w:rsidR="00A77B3E" w:rsidP="0023420B">
      <w:pPr>
        <w:jc w:val="both"/>
      </w:pPr>
      <w:r>
        <w:t>Как усматривается из материалов дела, Черкасов А.Я. в установленном законом порядке получал специальное право управления транспортными средствами и ему дата выдано водительское удостоверение                          телефон кат. «В, В1».</w:t>
      </w:r>
    </w:p>
    <w:p w:rsidR="00A77B3E" w:rsidP="0023420B">
      <w:pPr>
        <w:jc w:val="both"/>
      </w:pPr>
      <w:r>
        <w:t>Согласно час</w:t>
      </w:r>
      <w:r>
        <w:t>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</w:t>
      </w:r>
      <w:r>
        <w:t xml:space="preserve">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23420B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</w:t>
      </w:r>
      <w:r>
        <w:t>нные о личности              Черкасова А.Я., который согласно материалам дела ранее не привлекался к административной ответственности за совершение аналогичных правонарушений, отсутствия обстоятельств, отягчающих административную ответственность, мировой с</w:t>
      </w:r>
      <w:r>
        <w:t>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части 1 статьи 12.8 Кодекса Российской Федерации об административных пра</w:t>
      </w:r>
      <w:r>
        <w:t>вонарушениях.</w:t>
      </w:r>
    </w:p>
    <w:p w:rsidR="00A77B3E" w:rsidP="0023420B">
      <w:pPr>
        <w:jc w:val="both"/>
      </w:pPr>
      <w:r>
        <w:t xml:space="preserve">   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23420B">
      <w:pPr>
        <w:jc w:val="both"/>
      </w:pPr>
    </w:p>
    <w:p w:rsidR="00A77B3E" w:rsidP="0023420B">
      <w:pPr>
        <w:jc w:val="both"/>
      </w:pPr>
      <w:r>
        <w:t>ПОСТАНОВИЛ:</w:t>
      </w:r>
    </w:p>
    <w:p w:rsidR="00A77B3E" w:rsidP="0023420B">
      <w:pPr>
        <w:jc w:val="both"/>
      </w:pPr>
      <w:r>
        <w:t>Черкасова ... признать виновным в совершении административного правонарушени</w:t>
      </w:r>
      <w:r>
        <w:t>я, предусмотренного частью 1 статьи 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</w:t>
      </w:r>
      <w:r>
        <w:t>ортными средствами на срок 1 (один) год 6 (шесть) месяцев.</w:t>
      </w:r>
    </w:p>
    <w:p w:rsidR="00A77B3E" w:rsidP="0023420B">
      <w:pPr>
        <w:jc w:val="both"/>
      </w:pPr>
      <w:r>
        <w:t xml:space="preserve">           Штраф подлежит уплате по реквизитам: получатель УФК по адрес (МО ОМВД России «</w:t>
      </w:r>
      <w:r>
        <w:t>Сакский</w:t>
      </w:r>
      <w:r>
        <w:t>»), ИНН телефон,  КПП телефон,                                                       р/с 401018103351</w:t>
      </w:r>
      <w:r>
        <w:t xml:space="preserve">00010001,  банк получателя: Отделение по адрес ЮГУ Центрального наименование организации ,  КБК телефон </w:t>
      </w:r>
      <w:r>
        <w:t>телефон</w:t>
      </w:r>
      <w:r>
        <w:t xml:space="preserve">,  БИК телефон, ОКТМО телефон,   УИН телефон </w:t>
      </w:r>
      <w:r>
        <w:t>телефон</w:t>
      </w:r>
      <w:r>
        <w:t xml:space="preserve"> 7048.</w:t>
      </w:r>
    </w:p>
    <w:p w:rsidR="00A77B3E" w:rsidP="0023420B">
      <w:pPr>
        <w:jc w:val="both"/>
      </w:pPr>
      <w:r>
        <w:t xml:space="preserve">            Согласно статьи 32.2 Кодекса Российской Федерации об административных прав</w:t>
      </w:r>
      <w:r>
        <w:t>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23420B">
      <w:pPr>
        <w:jc w:val="both"/>
      </w:pPr>
      <w:r>
        <w:t xml:space="preserve">            В </w:t>
      </w:r>
      <w:r>
        <w:t>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</w:t>
      </w:r>
      <w:r>
        <w:t xml:space="preserve">тствующего специального права. </w:t>
      </w:r>
    </w:p>
    <w:p w:rsidR="00A77B3E" w:rsidP="0023420B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</w:t>
      </w:r>
      <w:r>
        <w:t xml:space="preserve">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23420B">
      <w:pPr>
        <w:jc w:val="both"/>
      </w:pPr>
      <w:r>
        <w:t>В случае уклонения лица, лишенного специального права, от сдачи соответствующего удостове</w:t>
      </w:r>
      <w:r>
        <w:t>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</w:t>
      </w:r>
      <w:r>
        <w:t>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23420B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</w:t>
      </w:r>
      <w:r>
        <w:t xml:space="preserve">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23420B">
      <w:pPr>
        <w:jc w:val="both"/>
      </w:pPr>
    </w:p>
    <w:p w:rsidR="00A77B3E" w:rsidP="0023420B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23420B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23420B">
      <w:pPr>
        <w:jc w:val="both"/>
      </w:pPr>
    </w:p>
    <w:p w:rsidR="00A77B3E" w:rsidP="0023420B">
      <w:pPr>
        <w:jc w:val="both"/>
      </w:pPr>
    </w:p>
    <w:p w:rsidR="00A77B3E" w:rsidP="0023420B">
      <w:pPr>
        <w:jc w:val="both"/>
      </w:pPr>
    </w:p>
    <w:p w:rsidR="00A77B3E" w:rsidP="0023420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0B"/>
    <w:rsid w:val="0023420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