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                                                                                                         Дело № 5-74-394/2017 </w:t>
      </w:r>
    </w:p>
    <w:p w:rsidR="00A77B3E" w:rsidP="0088332A">
      <w:pPr>
        <w:jc w:val="center"/>
      </w:pPr>
    </w:p>
    <w:p w:rsidR="00A77B3E" w:rsidP="0088332A">
      <w:pPr>
        <w:jc w:val="center"/>
      </w:pPr>
      <w:r>
        <w:t>ПОСТАНОВЛЕНИЕ</w:t>
      </w:r>
    </w:p>
    <w:p w:rsidR="00A77B3E">
      <w:r>
        <w:t>11 декабря 2017 года</w:t>
      </w:r>
      <w:r>
        <w:tab/>
        <w:t xml:space="preserve">       </w:t>
      </w:r>
      <w:r>
        <w:tab/>
      </w:r>
      <w:r>
        <w:tab/>
      </w:r>
      <w:r>
        <w:tab/>
        <w:t xml:space="preserve">      </w:t>
      </w:r>
      <w:r>
        <w:tab/>
      </w:r>
      <w:r>
        <w:t xml:space="preserve">                                            г. Саки</w:t>
      </w:r>
    </w:p>
    <w:p w:rsidR="00A77B3E"/>
    <w:p w:rsidR="00A77B3E" w:rsidP="0088332A">
      <w:pPr>
        <w:jc w:val="both"/>
      </w:pP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</w:t>
      </w:r>
      <w:r>
        <w:t>пившее из отделения государственной инспекции безопасности дорожного движения Межмуниципального отдела МВД России «</w:t>
      </w:r>
      <w:r>
        <w:t>Сакский</w:t>
      </w:r>
      <w:r>
        <w:t xml:space="preserve">», в отношении: </w:t>
      </w:r>
    </w:p>
    <w:p w:rsidR="00A77B3E" w:rsidP="0088332A">
      <w:pPr>
        <w:jc w:val="both"/>
      </w:pPr>
      <w:r>
        <w:t>Одарика</w:t>
      </w:r>
      <w:r>
        <w:t xml:space="preserve"> Руслана Дмитриевича,                   </w:t>
      </w:r>
    </w:p>
    <w:p w:rsidR="00A77B3E" w:rsidP="0088332A">
      <w:pPr>
        <w:jc w:val="both"/>
      </w:pPr>
      <w:r>
        <w:t xml:space="preserve">паспортные данные, женатого, имеющего двух несовершеннолетних детей, </w:t>
      </w:r>
      <w:r>
        <w:t xml:space="preserve">со средним  образованием, официально нетрудоустроенного, зарегистрированного и проживающего по адресу:   адрес </w:t>
      </w:r>
      <w:r>
        <w:t>адрес</w:t>
      </w:r>
      <w:r>
        <w:t xml:space="preserve">, </w:t>
      </w:r>
    </w:p>
    <w:p w:rsidR="00A77B3E" w:rsidP="0088332A">
      <w:pPr>
        <w:jc w:val="both"/>
      </w:pPr>
      <w:r>
        <w:t>о привлечении его к административной ответственности за правонарушение, предусмотренное частью 3 статьи 12.8 Кодекса Российской Федерации</w:t>
      </w:r>
      <w:r>
        <w:t xml:space="preserve"> об административных правонарушениях, </w:t>
      </w:r>
    </w:p>
    <w:p w:rsidR="00A77B3E" w:rsidP="0088332A">
      <w:pPr>
        <w:jc w:val="both"/>
      </w:pPr>
    </w:p>
    <w:p w:rsidR="00A77B3E" w:rsidP="0088332A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88332A">
      <w:pPr>
        <w:jc w:val="both"/>
      </w:pPr>
      <w:r>
        <w:t>Одарик</w:t>
      </w:r>
      <w:r>
        <w:t xml:space="preserve"> Р.Д. дата в время на адрес в адрес управлял транспортным средством  марки ? марка автомобиля, государственный регистрационный номер ... в нарушение требований п. 2.7 ПДД РФ находясь в сост</w:t>
      </w:r>
      <w:r>
        <w:t xml:space="preserve">оянии алкогольного не имея права управления транспортными средствами. </w:t>
      </w:r>
    </w:p>
    <w:p w:rsidR="00A77B3E" w:rsidP="0088332A">
      <w:pPr>
        <w:jc w:val="both"/>
      </w:pPr>
      <w:r>
        <w:t xml:space="preserve">В судебном заседании </w:t>
      </w:r>
      <w:r>
        <w:t>Одарик</w:t>
      </w:r>
      <w:r>
        <w:t xml:space="preserve"> Р.Д. вину в совершении вышеуказанного правонарушения признал и пояснил, что при указанных в протоколе об административном правонарушении обстоятельствах упра</w:t>
      </w:r>
      <w:r>
        <w:t>влял легковым автомобилем и был остановлен работниками ГИБДД, которыми с помощью специального технического средства было установлено его нахождение в состоянии алкогольного опьянения, что он не оспаривал, поскольку до управления транспортным средством упот</w:t>
      </w:r>
      <w:r>
        <w:t xml:space="preserve">ребил алкогольные напитки. Также пояснил, что право управления транспортными средствами не получал. В содеянном раскаялся. </w:t>
      </w:r>
    </w:p>
    <w:p w:rsidR="00A77B3E" w:rsidP="0088332A">
      <w:pPr>
        <w:jc w:val="both"/>
      </w:pPr>
      <w:r>
        <w:t xml:space="preserve">            Выслушав </w:t>
      </w:r>
      <w:r>
        <w:t>Одарика</w:t>
      </w:r>
      <w:r>
        <w:t xml:space="preserve"> Р.Д., исследовав материалы дела, суд пришел к выводу о наличии в действиях </w:t>
      </w:r>
      <w:r>
        <w:t>Одарика</w:t>
      </w:r>
      <w:r>
        <w:t xml:space="preserve"> Р.Д. состава правона</w:t>
      </w:r>
      <w:r>
        <w:t>рушения, предусмотренного       ч. 3 ст. 12.8 КоАП РФ, исходя из следующего.</w:t>
      </w:r>
    </w:p>
    <w:p w:rsidR="00A77B3E" w:rsidP="0088332A">
      <w:pPr>
        <w:jc w:val="both"/>
      </w:pPr>
      <w:r>
        <w:t xml:space="preserve">            Согласно протоколу об административном правонарушении  адрес телефон от дата, он был составлен в отношении </w:t>
      </w:r>
      <w:r>
        <w:t>Одарика</w:t>
      </w:r>
      <w:r>
        <w:t xml:space="preserve"> Р.Д. за то, что он    дата в время на адрес в адрес,</w:t>
      </w:r>
      <w:r>
        <w:t xml:space="preserve"> не имея права управления транспортными средствами, управлял транспортным средством марки ? марка автомобиля, государственный регистрационный номер ... в нарушение требований  п. 2.7 ПДД РФ находясь в состоянии алкогольного опьянения.</w:t>
      </w:r>
    </w:p>
    <w:p w:rsidR="00A77B3E" w:rsidP="0088332A">
      <w:pPr>
        <w:jc w:val="both"/>
      </w:pPr>
      <w:r>
        <w:t xml:space="preserve">           Факт нахож</w:t>
      </w:r>
      <w:r>
        <w:t xml:space="preserve">дения </w:t>
      </w:r>
      <w:r>
        <w:t>Одарика</w:t>
      </w:r>
      <w:r>
        <w:t xml:space="preserve"> Р.Д. в состоянии алкогольного опьянения подтверждается актом освидетельствования на состояние алкогольного опьянения 61 АА телефон от дата, согласно которому </w:t>
      </w:r>
      <w:r>
        <w:t>Одарик</w:t>
      </w:r>
      <w:r>
        <w:t xml:space="preserve"> Р.Д., имея признаки алкогольного опьянения (запах алкоголя изо рта), после ис</w:t>
      </w:r>
      <w:r>
        <w:t xml:space="preserve">следования с применением технического средства измерения с установлением нахождения его в </w:t>
      </w:r>
      <w:r>
        <w:t>состоянии алкогольного опьянения, не возражал против результатов освидетельствования на состояние алкогольного опьянения и показаний используемого прибора, что подтве</w:t>
      </w:r>
      <w:r>
        <w:t>рждается его подписью в специальной графе.</w:t>
      </w:r>
    </w:p>
    <w:p w:rsidR="00A77B3E" w:rsidP="0088332A">
      <w:pPr>
        <w:jc w:val="both"/>
      </w:pPr>
      <w:r>
        <w:t xml:space="preserve">             Кроме того, изложенные в указанном акте выводы о нахождении        </w:t>
      </w:r>
      <w:r>
        <w:t>Одарика</w:t>
      </w:r>
      <w:r>
        <w:t xml:space="preserve">  Р.Д. в состоянии алкогольного опьянения подтверждаются также бумажным носителем с записью результатов исследования, согласно</w:t>
      </w:r>
      <w:r>
        <w:t xml:space="preserve"> которому определено наличие абсолютного этилового спирта в концентрации 0,80 миллиграмма на один литр выдыхаемого воздуха.</w:t>
      </w:r>
    </w:p>
    <w:p w:rsidR="00A77B3E" w:rsidP="0088332A">
      <w:pPr>
        <w:jc w:val="both"/>
      </w:pPr>
      <w:r>
        <w:t xml:space="preserve">            Факт управления водителем </w:t>
      </w:r>
      <w:r>
        <w:t>Одарик</w:t>
      </w:r>
      <w:r>
        <w:t xml:space="preserve"> Р.Д. транспортным средством подтверждается протоколом об отстранении от управления тран</w:t>
      </w:r>
      <w:r>
        <w:t xml:space="preserve">спортным средством 61 АМ телефон от дата, согласно которому на                адрес в адрес  </w:t>
      </w:r>
      <w:r>
        <w:t>Одарик</w:t>
      </w:r>
      <w:r>
        <w:t xml:space="preserve"> Р.Д. был отстранен от управления транспортным средством марки ? марка автомобиля, государственный регистрационный номер 87042КР, в связи с наличием достаточ</w:t>
      </w:r>
      <w:r>
        <w:t xml:space="preserve">ных оснований полагать, что лицо, которое управляет транспортным средством, находится в состоянии опьянения. </w:t>
      </w:r>
    </w:p>
    <w:p w:rsidR="00A77B3E" w:rsidP="0088332A">
      <w:pPr>
        <w:jc w:val="both"/>
      </w:pPr>
      <w:r>
        <w:t xml:space="preserve">            Учитывая вышеизложенные доказательства в их совокупности, суд приходит к выводу о законности выводов уполномоченного должностного лица</w:t>
      </w:r>
      <w:r>
        <w:t xml:space="preserve"> о нахождении </w:t>
      </w:r>
      <w:r>
        <w:t>Одарика</w:t>
      </w:r>
      <w:r>
        <w:t xml:space="preserve"> Р.Д. в состоянии алкогольного опьянения, поскольку действия должностного лица по освидетельствованию </w:t>
      </w:r>
      <w:r>
        <w:t>Одарика</w:t>
      </w:r>
      <w:r>
        <w:t xml:space="preserve"> Р.Д. на состояние опьянения соответствуют требованиям Правил освидетельствования лица, которое управляет транспортным средств</w:t>
      </w:r>
      <w:r>
        <w:t>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</w:t>
      </w:r>
      <w:r>
        <w:t>вержденных  постановлением правительства РФ от дата № 475, действовавшего на момент совершения вышеуказанного административного правонарушения.</w:t>
      </w:r>
    </w:p>
    <w:p w:rsidR="00A77B3E" w:rsidP="0088332A">
      <w:pPr>
        <w:jc w:val="both"/>
      </w:pPr>
      <w:r>
        <w:t xml:space="preserve">           Согласно п. 2.7 ПДД РФ, водителю запрещается управлять транспортным средством в состоянии опьянения (</w:t>
      </w:r>
      <w:r>
        <w:t>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A77B3E" w:rsidP="0088332A">
      <w:pPr>
        <w:jc w:val="both"/>
      </w:pPr>
      <w:r>
        <w:t xml:space="preserve">           Как усматривается из материалов дела, </w:t>
      </w:r>
      <w:r>
        <w:t>Одарик</w:t>
      </w:r>
      <w:r>
        <w:t xml:space="preserve"> Р.</w:t>
      </w:r>
      <w:r>
        <w:t>Д. право управления транспортными средствами на адрес и Российской Федерации   не получал.</w:t>
      </w:r>
    </w:p>
    <w:p w:rsidR="00A77B3E" w:rsidP="0088332A">
      <w:pPr>
        <w:jc w:val="both"/>
      </w:pPr>
      <w:r>
        <w:t xml:space="preserve">При таких обстоятельствах в действиях </w:t>
      </w:r>
      <w:r>
        <w:t>Одарика</w:t>
      </w:r>
      <w:r>
        <w:t xml:space="preserve"> Р.Д. имеется состав правонарушения, предусмотренного ч. 3 ст. 12.8 КоАП РФ, а именно управление транспортным средством </w:t>
      </w:r>
      <w:r>
        <w:t>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деяния.</w:t>
      </w:r>
    </w:p>
    <w:p w:rsidR="00A77B3E" w:rsidP="0088332A">
      <w:pPr>
        <w:jc w:val="both"/>
      </w:pPr>
      <w:r>
        <w:t xml:space="preserve">           Согласно ч. 2 ст. 4.1 КоАП </w:t>
      </w:r>
      <w:r>
        <w:t>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88332A">
      <w:pPr>
        <w:jc w:val="both"/>
      </w:pPr>
      <w:r>
        <w:t xml:space="preserve">           Приним</w:t>
      </w:r>
      <w:r>
        <w:t xml:space="preserve">ая во внимание характер и обстоятельства совершенного административного правонарушения, учитывая раскаяние </w:t>
      </w:r>
      <w:r>
        <w:t>Одарика</w:t>
      </w:r>
      <w:r>
        <w:t xml:space="preserve"> Р.Д., которое суд признает обстоятельством, смягчающим административную ответственность, </w:t>
      </w:r>
      <w:r>
        <w:t xml:space="preserve">учитывая данные о личности </w:t>
      </w:r>
      <w:r>
        <w:t>Одарика</w:t>
      </w:r>
      <w:r>
        <w:t xml:space="preserve"> Р.Д., неработающе</w:t>
      </w:r>
      <w:r>
        <w:t>го, женатого, имеющего двух несовершеннолетних детей, согласно представленным в материалах дела сведениям ранее за совершение аналогичных правонарушений к административной ответственности не привлекался, мировой судья приходит к выводу о возможности назнач</w:t>
      </w:r>
      <w:r>
        <w:t>ить ему административное наказание в виде административного ареста в нижнем пределе санкции  ч. 3 ст. 12.8 КоАП РФ.</w:t>
      </w:r>
    </w:p>
    <w:p w:rsidR="00A77B3E" w:rsidP="0088332A">
      <w:pPr>
        <w:jc w:val="both"/>
      </w:pPr>
      <w:r>
        <w:t xml:space="preserve">             На основании изложенного, руководствуясь статьями 29.9, 29.10 Кодекса Российской Федерации об административных правонарушениях,</w:t>
      </w:r>
      <w:r>
        <w:t xml:space="preserve"> мировой судья </w:t>
      </w:r>
    </w:p>
    <w:p w:rsidR="00A77B3E" w:rsidP="0088332A">
      <w:pPr>
        <w:jc w:val="both"/>
      </w:pPr>
    </w:p>
    <w:p w:rsidR="00A77B3E" w:rsidP="0088332A">
      <w:pPr>
        <w:jc w:val="both"/>
      </w:pPr>
      <w:r>
        <w:tab/>
        <w:t xml:space="preserve">                                              ПОСТАНОВИЛ: </w:t>
      </w:r>
    </w:p>
    <w:p w:rsidR="00A77B3E" w:rsidP="0088332A">
      <w:pPr>
        <w:jc w:val="both"/>
      </w:pPr>
      <w:r>
        <w:t>Одарика</w:t>
      </w:r>
      <w:r>
        <w:t xml:space="preserve"> Руслана Дмитриевича признать виновным в совершении административного правонарушения, предусмотренного ч. 3 ст. 12.8 Кодекса Российской Федерации об административных </w:t>
      </w:r>
      <w:r>
        <w:t>правонарушениях, и назначить ему административное наказание в виде административного ареста сроком на               10 (десять) суток.</w:t>
      </w:r>
    </w:p>
    <w:p w:rsidR="00A77B3E" w:rsidP="0088332A">
      <w:pPr>
        <w:jc w:val="both"/>
      </w:pPr>
      <w:r>
        <w:t>Срок административного ареста исчислять с момента вынесения данного постановления, то есть с время дата.</w:t>
      </w:r>
    </w:p>
    <w:p w:rsidR="00A77B3E" w:rsidP="0088332A">
      <w:pPr>
        <w:jc w:val="both"/>
      </w:pPr>
      <w:r>
        <w:t xml:space="preserve">           Поста</w:t>
      </w:r>
      <w:r>
        <w:t xml:space="preserve">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88332A">
      <w:pPr>
        <w:jc w:val="both"/>
      </w:pPr>
    </w:p>
    <w:p w:rsidR="00A77B3E" w:rsidP="0088332A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88332A">
      <w:pPr>
        <w:jc w:val="both"/>
      </w:pPr>
      <w:r>
        <w:t xml:space="preserve">Мировой судья                             </w:t>
      </w:r>
      <w:r>
        <w:t xml:space="preserve">                                                                А.М. </w:t>
      </w:r>
      <w:r>
        <w:t>Смолий</w:t>
      </w:r>
    </w:p>
    <w:p w:rsidR="00A77B3E" w:rsidP="0088332A">
      <w:pPr>
        <w:jc w:val="both"/>
      </w:pPr>
    </w:p>
    <w:p w:rsidR="00A77B3E" w:rsidP="0088332A">
      <w:pPr>
        <w:jc w:val="both"/>
      </w:pPr>
    </w:p>
    <w:p w:rsidR="00A77B3E" w:rsidP="0088332A">
      <w:pPr>
        <w:jc w:val="both"/>
      </w:pPr>
    </w:p>
    <w:p w:rsidR="00A77B3E" w:rsidP="0088332A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