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C18B7">
      <w:pPr>
        <w:widowControl w:val="0"/>
        <w:ind w:firstLine="720"/>
        <w:jc w:val="right"/>
      </w:pPr>
      <w:r>
        <w:rPr>
          <w:sz w:val="26"/>
        </w:rPr>
        <w:t>Дело № 5-74-403/2024</w:t>
      </w:r>
    </w:p>
    <w:p w:rsidR="00BC18B7">
      <w:pPr>
        <w:widowControl w:val="0"/>
        <w:ind w:firstLine="720"/>
        <w:jc w:val="right"/>
      </w:pPr>
      <w:r>
        <w:rPr>
          <w:sz w:val="26"/>
        </w:rPr>
        <w:t>УИД 91MS0074-телефон-телефон</w:t>
      </w:r>
    </w:p>
    <w:p w:rsidR="00BC18B7">
      <w:pPr>
        <w:widowControl w:val="0"/>
        <w:jc w:val="center"/>
      </w:pPr>
      <w:r>
        <w:rPr>
          <w:spacing w:val="25"/>
          <w:sz w:val="26"/>
        </w:rPr>
        <w:t>ПОСТАНОВЛЕНИЕ</w:t>
      </w:r>
    </w:p>
    <w:p w:rsidR="00BC18B7">
      <w:pPr>
        <w:widowControl w:val="0"/>
        <w:ind w:firstLine="720"/>
      </w:pPr>
      <w:r>
        <w:rPr>
          <w:spacing w:val="-5"/>
          <w:sz w:val="26"/>
        </w:rPr>
        <w:t xml:space="preserve">17 сентября 2024 года </w:t>
      </w:r>
      <w:r>
        <w:rPr>
          <w:spacing w:val="-6"/>
          <w:sz w:val="26"/>
        </w:rPr>
        <w:t>адрес</w:t>
      </w:r>
    </w:p>
    <w:p w:rsidR="00BC18B7">
      <w:pPr>
        <w:widowControl w:val="0"/>
        <w:ind w:firstLine="720"/>
        <w:jc w:val="both"/>
      </w:pPr>
      <w:r>
        <w:rPr>
          <w:sz w:val="26"/>
        </w:rPr>
        <w:t xml:space="preserve">Исполняющий обязанности мирового судьи судебного участка № 74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</w:t>
      </w:r>
      <w:r>
        <w:rPr>
          <w:sz w:val="26"/>
        </w:rPr>
        <w:t xml:space="preserve"> – 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</w:t>
      </w:r>
      <w:r>
        <w:rPr>
          <w:sz w:val="26"/>
        </w:rPr>
        <w:t>фио</w:t>
      </w:r>
      <w:r>
        <w:rPr>
          <w:sz w:val="26"/>
        </w:rPr>
        <w:t xml:space="preserve">, </w:t>
      </w:r>
    </w:p>
    <w:p w:rsidR="00BC18B7">
      <w:pPr>
        <w:widowControl w:val="0"/>
        <w:ind w:firstLine="720"/>
        <w:jc w:val="both"/>
      </w:pPr>
      <w:r>
        <w:rPr>
          <w:sz w:val="26"/>
        </w:rPr>
        <w:t xml:space="preserve">с участием лица, привлекаемого к административной ответственности </w:t>
      </w:r>
      <w:r>
        <w:rPr>
          <w:sz w:val="26"/>
        </w:rPr>
        <w:t>Шарипова</w:t>
      </w:r>
      <w:r>
        <w:rPr>
          <w:sz w:val="26"/>
        </w:rPr>
        <w:t xml:space="preserve"> Т.Р., </w:t>
      </w:r>
    </w:p>
    <w:p w:rsidR="00BC18B7">
      <w:pPr>
        <w:widowControl w:val="0"/>
        <w:ind w:firstLine="720"/>
        <w:jc w:val="both"/>
      </w:pPr>
      <w:r>
        <w:rPr>
          <w:sz w:val="26"/>
        </w:rPr>
        <w:t>рассмотрев материалы дела об административном правонарушении, поступив</w:t>
      </w:r>
      <w:r>
        <w:rPr>
          <w:sz w:val="26"/>
        </w:rPr>
        <w:t xml:space="preserve">шие из Отдела государственной инспекции безопасности дорожного движения </w:t>
      </w:r>
      <w:r>
        <w:rPr>
          <w:sz w:val="26"/>
        </w:rPr>
        <w:t>фио</w:t>
      </w:r>
      <w:r>
        <w:rPr>
          <w:sz w:val="26"/>
        </w:rPr>
        <w:t xml:space="preserve"> МВД Российской Федерации «</w:t>
      </w:r>
      <w:r>
        <w:rPr>
          <w:sz w:val="26"/>
        </w:rPr>
        <w:t>Сакский</w:t>
      </w:r>
      <w:r>
        <w:rPr>
          <w:sz w:val="26"/>
        </w:rPr>
        <w:t xml:space="preserve">» </w:t>
      </w:r>
      <w:r>
        <w:rPr>
          <w:spacing w:val="-4"/>
          <w:sz w:val="26"/>
        </w:rPr>
        <w:t xml:space="preserve">в </w:t>
      </w:r>
      <w:r>
        <w:rPr>
          <w:sz w:val="26"/>
        </w:rPr>
        <w:t>отношении:</w:t>
      </w:r>
    </w:p>
    <w:p w:rsidR="00BC18B7">
      <w:pPr>
        <w:widowControl w:val="0"/>
        <w:ind w:firstLine="720"/>
        <w:jc w:val="both"/>
      </w:pPr>
      <w:r>
        <w:rPr>
          <w:b/>
          <w:sz w:val="26"/>
        </w:rPr>
        <w:t>Шарипова</w:t>
      </w:r>
      <w:r>
        <w:rPr>
          <w:b/>
          <w:sz w:val="26"/>
        </w:rPr>
        <w:t xml:space="preserve"> Т.Р. </w:t>
      </w:r>
      <w:r>
        <w:rPr>
          <w:sz w:val="26"/>
        </w:rPr>
        <w:t>паспортные данные, гражданина Российской Федерации (паспортные данные), образование высшее, женатого, и</w:t>
      </w:r>
      <w:r>
        <w:rPr>
          <w:sz w:val="26"/>
        </w:rPr>
        <w:t>меющего одного малолетнего ребёнка, официально не работающего, не военнообязанного, инвалидом не являющегося, ранее привлекаемого к административной ответственности (дата), зарегистрированного и проживающего по адресу: адрес,</w:t>
      </w:r>
    </w:p>
    <w:p w:rsidR="00BC18B7">
      <w:pPr>
        <w:widowControl w:val="0"/>
        <w:ind w:firstLine="720"/>
        <w:jc w:val="both"/>
      </w:pPr>
      <w:r>
        <w:rPr>
          <w:sz w:val="26"/>
        </w:rPr>
        <w:t>привлекаемого к административн</w:t>
      </w:r>
      <w:r>
        <w:rPr>
          <w:sz w:val="26"/>
        </w:rPr>
        <w:t>ой ответственности по ч. 2 ст. 11.21 Кодекса Российской Федерации об административных правонарушениях</w:t>
      </w:r>
    </w:p>
    <w:p w:rsidR="00BC18B7">
      <w:pPr>
        <w:widowControl w:val="0"/>
        <w:jc w:val="center"/>
      </w:pPr>
      <w:r>
        <w:rPr>
          <w:spacing w:val="-8"/>
          <w:sz w:val="26"/>
        </w:rPr>
        <w:t>УСТАНОВИЛ:</w:t>
      </w:r>
    </w:p>
    <w:p w:rsidR="00BC18B7">
      <w:pPr>
        <w:widowControl w:val="0"/>
        <w:ind w:firstLine="708"/>
        <w:jc w:val="both"/>
      </w:pPr>
      <w:r>
        <w:rPr>
          <w:spacing w:val="-2"/>
          <w:sz w:val="26"/>
        </w:rPr>
        <w:t>Шарипов</w:t>
      </w:r>
      <w:r>
        <w:rPr>
          <w:spacing w:val="-2"/>
          <w:sz w:val="26"/>
        </w:rPr>
        <w:t xml:space="preserve"> Т.Р. дата </w:t>
      </w:r>
      <w:r>
        <w:rPr>
          <w:spacing w:val="-2"/>
          <w:sz w:val="26"/>
        </w:rPr>
        <w:t>в</w:t>
      </w:r>
      <w:r>
        <w:rPr>
          <w:spacing w:val="-2"/>
          <w:sz w:val="26"/>
        </w:rPr>
        <w:t xml:space="preserve"> время на адрес км + 50 м, в нарушение п. 4 ч. 2 ст. 29 Федерального закона «Об автомобильных дорогах и о дорожной деятельно</w:t>
      </w:r>
      <w:r>
        <w:rPr>
          <w:spacing w:val="-2"/>
          <w:sz w:val="26"/>
        </w:rPr>
        <w:t xml:space="preserve">сти в Российской Федерации и о внесении изменений в отдельные законодательные акты Российской Федерации» от дата № 257-ФЗ, разместил по правой стороне дороги в направлении в границах полосы отвода автомобильной дороги, объект нестационарной торговли дыней </w:t>
      </w:r>
      <w:r>
        <w:rPr>
          <w:spacing w:val="-2"/>
          <w:sz w:val="26"/>
        </w:rPr>
        <w:t xml:space="preserve">и арбузами, не </w:t>
      </w:r>
      <w:r>
        <w:rPr>
          <w:spacing w:val="-2"/>
          <w:sz w:val="26"/>
        </w:rPr>
        <w:t>предназначенный</w:t>
      </w:r>
      <w:r>
        <w:rPr>
          <w:spacing w:val="-2"/>
          <w:sz w:val="26"/>
        </w:rPr>
        <w:t xml:space="preserve"> для обслуживания автомобильной дороги, создав условия, препятствующие обеспечению безопасности дорожного движения</w:t>
      </w:r>
      <w:r>
        <w:rPr>
          <w:sz w:val="26"/>
        </w:rPr>
        <w:t xml:space="preserve">, тем самым совершил административное правонарушение, ответственность за которое предусмотренное ч. 2 ст. 11.21 </w:t>
      </w:r>
      <w:r>
        <w:rPr>
          <w:sz w:val="26"/>
        </w:rPr>
        <w:t xml:space="preserve">КоАП РФ. </w:t>
      </w:r>
    </w:p>
    <w:p w:rsidR="00BC18B7">
      <w:pPr>
        <w:widowControl w:val="0"/>
        <w:ind w:firstLine="720"/>
        <w:jc w:val="both"/>
      </w:pPr>
      <w:r>
        <w:rPr>
          <w:spacing w:val="-2"/>
          <w:sz w:val="26"/>
        </w:rPr>
        <w:t xml:space="preserve">В судебном заседании </w:t>
      </w:r>
      <w:r>
        <w:rPr>
          <w:spacing w:val="-2"/>
          <w:sz w:val="26"/>
        </w:rPr>
        <w:t>Шарипов</w:t>
      </w:r>
      <w:r>
        <w:rPr>
          <w:spacing w:val="-2"/>
          <w:sz w:val="26"/>
        </w:rPr>
        <w:t xml:space="preserve"> Т.Р.</w:t>
      </w:r>
      <w:r>
        <w:rPr>
          <w:sz w:val="26"/>
        </w:rPr>
        <w:t xml:space="preserve"> </w:t>
      </w:r>
      <w:r>
        <w:rPr>
          <w:spacing w:val="-2"/>
          <w:sz w:val="26"/>
        </w:rPr>
        <w:t xml:space="preserve">вину признал, не оспаривал фактические обстоятельства дела, изложенные в протоколе об административном правонарушении, при этом пояснил суду, что не знал о том, что нарушает закон, поскольку думал, что до дороги </w:t>
      </w:r>
      <w:r>
        <w:rPr>
          <w:spacing w:val="-2"/>
          <w:sz w:val="26"/>
        </w:rPr>
        <w:t xml:space="preserve">расстояние 15 метров. </w:t>
      </w:r>
    </w:p>
    <w:p w:rsidR="00BC18B7">
      <w:pPr>
        <w:widowControl w:val="0"/>
        <w:ind w:firstLine="720"/>
        <w:jc w:val="both"/>
      </w:pPr>
      <w:r>
        <w:rPr>
          <w:sz w:val="26"/>
        </w:rPr>
        <w:t xml:space="preserve">Мировой судья, выслушав </w:t>
      </w:r>
      <w:r>
        <w:rPr>
          <w:spacing w:val="-2"/>
          <w:sz w:val="26"/>
        </w:rPr>
        <w:t>Шарипова</w:t>
      </w:r>
      <w:r>
        <w:rPr>
          <w:spacing w:val="-2"/>
          <w:sz w:val="26"/>
        </w:rPr>
        <w:t xml:space="preserve"> Т.Р.</w:t>
      </w:r>
      <w:r>
        <w:rPr>
          <w:sz w:val="26"/>
        </w:rPr>
        <w:t>, всесторонне, полно и объективно исследовав все обстоятельства дела в их совокупности</w:t>
      </w:r>
      <w:r>
        <w:rPr>
          <w:spacing w:val="-2"/>
          <w:sz w:val="26"/>
        </w:rPr>
        <w:t>, изучив материалы дела, приходит к следующим выводам.</w:t>
      </w:r>
    </w:p>
    <w:p w:rsidR="00BC18B7">
      <w:pPr>
        <w:widowControl w:val="0"/>
        <w:ind w:firstLine="720"/>
        <w:jc w:val="both"/>
      </w:pPr>
      <w:r>
        <w:rPr>
          <w:spacing w:val="-2"/>
          <w:sz w:val="26"/>
        </w:rPr>
        <w:t>Часть 2 ст. 11.21 КоАП РФ предусматривает ответственнос</w:t>
      </w:r>
      <w:r>
        <w:rPr>
          <w:spacing w:val="-2"/>
          <w:sz w:val="26"/>
        </w:rPr>
        <w:t>ть за размещение в границах полосы отвода автомобильной дороги объекта, не предназначенного для обслуживания автомобильной дороги, и не относящегося к объектам дорожного сервиса.</w:t>
      </w:r>
    </w:p>
    <w:p w:rsidR="00BC18B7">
      <w:pPr>
        <w:jc w:val="both"/>
      </w:pPr>
      <w:r>
        <w:rPr>
          <w:sz w:val="26"/>
        </w:rPr>
        <w:t xml:space="preserve">Вина </w:t>
      </w:r>
      <w:r>
        <w:rPr>
          <w:spacing w:val="-2"/>
          <w:sz w:val="26"/>
        </w:rPr>
        <w:t>Шарипов</w:t>
      </w:r>
      <w:r>
        <w:rPr>
          <w:spacing w:val="-2"/>
          <w:sz w:val="26"/>
        </w:rPr>
        <w:t xml:space="preserve"> Т.Р.</w:t>
      </w:r>
      <w:r>
        <w:rPr>
          <w:sz w:val="26"/>
        </w:rPr>
        <w:t xml:space="preserve"> в совершении административного правонарушения, предусмотрен</w:t>
      </w:r>
      <w:r>
        <w:rPr>
          <w:sz w:val="26"/>
        </w:rPr>
        <w:t>ного ч. 2 ст. 11.21 КоАП РФ подтверждается письменными материалами дела, а именно:</w:t>
      </w:r>
    </w:p>
    <w:p w:rsidR="00BC18B7">
      <w:pPr>
        <w:ind w:firstLine="720"/>
        <w:jc w:val="both"/>
      </w:pPr>
      <w:r>
        <w:rPr>
          <w:sz w:val="26"/>
        </w:rPr>
        <w:t xml:space="preserve">- протоколом об административном правонарушении 82 АП № 252915 </w:t>
      </w:r>
      <w:r>
        <w:rPr>
          <w:sz w:val="26"/>
        </w:rPr>
        <w:t>от</w:t>
      </w:r>
      <w:r>
        <w:rPr>
          <w:sz w:val="26"/>
        </w:rPr>
        <w:t xml:space="preserve"> дата; </w:t>
      </w:r>
    </w:p>
    <w:p w:rsidR="00BC18B7">
      <w:pPr>
        <w:ind w:firstLine="720"/>
        <w:jc w:val="both"/>
      </w:pPr>
      <w:r>
        <w:rPr>
          <w:sz w:val="26"/>
        </w:rPr>
        <w:t xml:space="preserve">- рапортом должностного лица – инспектора ДПС Отдела Госавтоинспекции </w:t>
      </w:r>
      <w:r>
        <w:rPr>
          <w:sz w:val="26"/>
        </w:rPr>
        <w:t>фио</w:t>
      </w:r>
      <w:r>
        <w:rPr>
          <w:sz w:val="26"/>
        </w:rPr>
        <w:t xml:space="preserve"> МВД России «</w:t>
      </w:r>
      <w:r>
        <w:rPr>
          <w:sz w:val="26"/>
        </w:rPr>
        <w:t>Сакский</w:t>
      </w:r>
      <w:r>
        <w:rPr>
          <w:sz w:val="26"/>
        </w:rPr>
        <w:t>» лейте</w:t>
      </w:r>
      <w:r>
        <w:rPr>
          <w:sz w:val="26"/>
        </w:rPr>
        <w:t xml:space="preserve">нанта полиции </w:t>
      </w:r>
      <w:r>
        <w:rPr>
          <w:sz w:val="26"/>
        </w:rPr>
        <w:t>фио</w:t>
      </w:r>
      <w:r>
        <w:rPr>
          <w:sz w:val="26"/>
        </w:rPr>
        <w:t xml:space="preserve">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BC18B7">
      <w:pPr>
        <w:ind w:firstLine="720"/>
        <w:jc w:val="both"/>
      </w:pPr>
      <w:r>
        <w:rPr>
          <w:sz w:val="26"/>
        </w:rPr>
        <w:t xml:space="preserve">- фотоматериалом; </w:t>
      </w:r>
    </w:p>
    <w:p w:rsidR="00BC18B7">
      <w:pPr>
        <w:ind w:firstLine="720"/>
        <w:jc w:val="both"/>
      </w:pPr>
      <w:r>
        <w:rPr>
          <w:sz w:val="26"/>
        </w:rPr>
        <w:t xml:space="preserve">- копией сообщения наименование организации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BC18B7">
      <w:pPr>
        <w:ind w:firstLine="720"/>
        <w:jc w:val="both"/>
      </w:pPr>
      <w:r>
        <w:rPr>
          <w:sz w:val="26"/>
        </w:rPr>
        <w:t xml:space="preserve">- копиями справок наименование организации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о размерах полосы отвода автомобильной дороги.</w:t>
      </w:r>
    </w:p>
    <w:p w:rsidR="00BC18B7">
      <w:pPr>
        <w:widowControl w:val="0"/>
        <w:ind w:firstLine="708"/>
        <w:jc w:val="both"/>
      </w:pPr>
      <w:r>
        <w:rPr>
          <w:sz w:val="26"/>
        </w:rPr>
        <w:t>Письменные доказательства суд считает достоверными, объекти</w:t>
      </w:r>
      <w:r>
        <w:rPr>
          <w:sz w:val="26"/>
        </w:rPr>
        <w:t>вными и допустимыми доказательствами по делу, поскольку они получены в соответствии с требованиями закона, из достоверных источников и облечены в надлежащую процессуальную форму, объективно фиксируют фактические данные.</w:t>
      </w:r>
    </w:p>
    <w:p w:rsidR="00BC18B7">
      <w:pPr>
        <w:widowControl w:val="0"/>
        <w:ind w:firstLine="708"/>
        <w:jc w:val="both"/>
      </w:pPr>
      <w:r>
        <w:rPr>
          <w:sz w:val="26"/>
        </w:rPr>
        <w:t>Согласно п. 4 ч. 2 ст. 29 Федерально</w:t>
      </w:r>
      <w:r>
        <w:rPr>
          <w:sz w:val="26"/>
        </w:rPr>
        <w:t>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дата № 257-ФЗ пользователям автомобильными дорогами и иным осуществляющим использование ав</w:t>
      </w:r>
      <w:r>
        <w:rPr>
          <w:sz w:val="26"/>
        </w:rPr>
        <w:t>томобильных дорог лицам запрещается, в том, числе, создавать условия, препятствующие обеспечению безопасности дорожного движения.</w:t>
      </w:r>
    </w:p>
    <w:p w:rsidR="00BC18B7">
      <w:pPr>
        <w:ind w:firstLine="708"/>
        <w:jc w:val="both"/>
      </w:pPr>
      <w:r>
        <w:rPr>
          <w:sz w:val="26"/>
        </w:rPr>
        <w:t xml:space="preserve">Требования данной нормы, с </w:t>
      </w:r>
      <w:r>
        <w:rPr>
          <w:sz w:val="26"/>
        </w:rPr>
        <w:t>учетом</w:t>
      </w:r>
      <w:r>
        <w:rPr>
          <w:sz w:val="26"/>
        </w:rPr>
        <w:t xml:space="preserve"> установленных по делу обстоятельств, </w:t>
      </w:r>
      <w:r>
        <w:rPr>
          <w:sz w:val="26"/>
        </w:rPr>
        <w:t>Шариповым</w:t>
      </w:r>
      <w:r>
        <w:rPr>
          <w:sz w:val="26"/>
        </w:rPr>
        <w:t xml:space="preserve"> Т.Р. не соблюдены.</w:t>
      </w:r>
    </w:p>
    <w:p w:rsidR="00BC18B7">
      <w:pPr>
        <w:ind w:firstLine="708"/>
        <w:jc w:val="both"/>
      </w:pPr>
      <w:r>
        <w:rPr>
          <w:sz w:val="26"/>
        </w:rPr>
        <w:t xml:space="preserve">Действия </w:t>
      </w:r>
      <w:r>
        <w:rPr>
          <w:spacing w:val="-2"/>
          <w:sz w:val="26"/>
        </w:rPr>
        <w:t>Шарипова</w:t>
      </w:r>
      <w:r>
        <w:rPr>
          <w:spacing w:val="-2"/>
          <w:sz w:val="26"/>
        </w:rPr>
        <w:t xml:space="preserve"> Т.Р. </w:t>
      </w:r>
      <w:r>
        <w:rPr>
          <w:sz w:val="26"/>
        </w:rPr>
        <w:t xml:space="preserve">правильно квалифицированы по ч. 2 ст. 11.21 КоАП РФ как </w:t>
      </w:r>
      <w:r>
        <w:rPr>
          <w:spacing w:val="-2"/>
          <w:sz w:val="26"/>
        </w:rPr>
        <w:t>размещение в границах полосы отвода автомобильной дороги объекта, не предназначенного для обслуживания автомобильной дороги, и не относящегося к объектам дорожного сервиса</w:t>
      </w:r>
      <w:r>
        <w:rPr>
          <w:sz w:val="26"/>
        </w:rPr>
        <w:t xml:space="preserve">. </w:t>
      </w:r>
    </w:p>
    <w:p w:rsidR="00BC18B7">
      <w:pPr>
        <w:ind w:firstLine="708"/>
        <w:jc w:val="both"/>
      </w:pPr>
      <w:r>
        <w:rPr>
          <w:sz w:val="26"/>
        </w:rPr>
        <w:t>Таким образом, мировой суд</w:t>
      </w:r>
      <w:r>
        <w:rPr>
          <w:sz w:val="26"/>
        </w:rPr>
        <w:t xml:space="preserve">ья считает, что вина </w:t>
      </w:r>
      <w:r>
        <w:rPr>
          <w:sz w:val="26"/>
        </w:rPr>
        <w:t>Шарипова</w:t>
      </w:r>
      <w:r>
        <w:rPr>
          <w:sz w:val="26"/>
        </w:rPr>
        <w:t xml:space="preserve"> Т.Р.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в совершении административного правонарушения, предусмотренного ч. 2 ст. 11.21 полностью доказана. </w:t>
      </w:r>
    </w:p>
    <w:p w:rsidR="00BC18B7">
      <w:pPr>
        <w:ind w:firstLine="708"/>
        <w:jc w:val="both"/>
      </w:pPr>
      <w:r>
        <w:rPr>
          <w:sz w:val="26"/>
        </w:rPr>
        <w:t>В соответствии со ст. 3.1 КоАП РФ административное наказание является установленной государством мерой ответственности за</w:t>
      </w:r>
      <w:r>
        <w:rPr>
          <w:sz w:val="26"/>
        </w:rPr>
        <w:t xml:space="preserve">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C18B7">
      <w:pPr>
        <w:ind w:firstLine="708"/>
        <w:jc w:val="both"/>
      </w:pPr>
      <w:r>
        <w:rPr>
          <w:sz w:val="26"/>
        </w:rPr>
        <w:t>Согласно ст. 4.1 ч. 2 КоАП РФ при назначении административного наказания суд учитывает хара</w:t>
      </w:r>
      <w:r>
        <w:rPr>
          <w:sz w:val="26"/>
        </w:rPr>
        <w:t>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C18B7">
      <w:pPr>
        <w:ind w:firstLine="708"/>
        <w:jc w:val="both"/>
      </w:pPr>
      <w:r>
        <w:rPr>
          <w:sz w:val="26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6"/>
            <w:u w:val="single"/>
          </w:rPr>
          <w:t>ст. 24.5</w:t>
        </w:r>
      </w:hyperlink>
      <w:r>
        <w:rPr>
          <w:sz w:val="26"/>
        </w:rPr>
        <w:t xml:space="preserve"> КоАП РФ, исключающих производство по делу, мировым судьей не установлено. </w:t>
      </w:r>
    </w:p>
    <w:p w:rsidR="00BC18B7">
      <w:pPr>
        <w:ind w:firstLine="708"/>
        <w:jc w:val="both"/>
      </w:pPr>
      <w:r>
        <w:rPr>
          <w:sz w:val="26"/>
        </w:rPr>
        <w:t xml:space="preserve">Обстоятельством, смягчающим административную ответственность в соответствии со ст. 4.2 КоАП РФ мировой судья признает полное признание вины. </w:t>
      </w:r>
    </w:p>
    <w:p w:rsidR="00BC18B7">
      <w:pPr>
        <w:ind w:firstLine="708"/>
        <w:jc w:val="both"/>
      </w:pPr>
      <w:r>
        <w:rPr>
          <w:sz w:val="26"/>
        </w:rPr>
        <w:t>Обсто</w:t>
      </w:r>
      <w:r>
        <w:rPr>
          <w:sz w:val="26"/>
        </w:rPr>
        <w:t>ятельств, отягчающих административную ответственность в соответствии со ст. 4.3 КоАП РФ мировым судьей не установлено.</w:t>
      </w:r>
    </w:p>
    <w:p w:rsidR="00BC18B7">
      <w:pPr>
        <w:widowControl w:val="0"/>
        <w:ind w:firstLine="708"/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правонарушения, при отсутствии вредных последствий, учитыва</w:t>
      </w:r>
      <w:r>
        <w:rPr>
          <w:sz w:val="26"/>
        </w:rPr>
        <w:t xml:space="preserve">я признание вины, что мировой судья признает обстоятельством, смягчающим административную ответственность, отсутствие обстоятельств, отягчающих административную ответственность, учитывая данные о личности </w:t>
      </w:r>
      <w:r>
        <w:rPr>
          <w:sz w:val="26"/>
        </w:rPr>
        <w:t>Шарипова</w:t>
      </w:r>
      <w:r>
        <w:rPr>
          <w:sz w:val="26"/>
        </w:rPr>
        <w:t xml:space="preserve"> Т.Р., </w:t>
      </w:r>
      <w:r>
        <w:rPr>
          <w:sz w:val="26"/>
        </w:rPr>
        <w:t xml:space="preserve">согласно сведениям, предоставленным </w:t>
      </w:r>
      <w:r>
        <w:rPr>
          <w:sz w:val="26"/>
        </w:rPr>
        <w:t>в материалах дела, ранее привлекаемого к административной ответственности за совершение аналогичного правонарушения, а также, учитывая имущественное положение лица, привлекаемого к административной</w:t>
      </w:r>
      <w:r>
        <w:rPr>
          <w:sz w:val="26"/>
        </w:rPr>
        <w:t xml:space="preserve"> ответственности, мировой судья пришел к выводу о необходим</w:t>
      </w:r>
      <w:r>
        <w:rPr>
          <w:sz w:val="26"/>
        </w:rPr>
        <w:t>ости назначения административного наказания в виде административного штрафа в пределе санкции ч. 2 ст. 11.21 КоАП РФ, на граждан.</w:t>
      </w:r>
    </w:p>
    <w:p w:rsidR="00BC18B7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29.9, 29.10 КоАП РФ, мировой судья</w:t>
      </w:r>
    </w:p>
    <w:p w:rsidR="00BC18B7">
      <w:pPr>
        <w:jc w:val="center"/>
      </w:pPr>
      <w:r>
        <w:rPr>
          <w:sz w:val="26"/>
        </w:rPr>
        <w:t>ПОСТАНОВИЛ:</w:t>
      </w:r>
    </w:p>
    <w:p w:rsidR="00BC18B7">
      <w:pPr>
        <w:widowControl w:val="0"/>
        <w:ind w:firstLine="708"/>
        <w:jc w:val="both"/>
      </w:pPr>
      <w:r>
        <w:rPr>
          <w:b/>
          <w:spacing w:val="-2"/>
          <w:sz w:val="26"/>
        </w:rPr>
        <w:t>Шарипова</w:t>
      </w:r>
      <w:r>
        <w:rPr>
          <w:b/>
          <w:spacing w:val="-2"/>
          <w:sz w:val="26"/>
        </w:rPr>
        <w:t xml:space="preserve"> Т.Р. </w:t>
      </w:r>
      <w:r>
        <w:rPr>
          <w:spacing w:val="-2"/>
          <w:sz w:val="26"/>
        </w:rPr>
        <w:t>пр</w:t>
      </w:r>
      <w:r>
        <w:rPr>
          <w:spacing w:val="-2"/>
          <w:sz w:val="26"/>
        </w:rPr>
        <w:t xml:space="preserve">изнать виновным в совершении административного правонарушения, предусмотренного ч. 2 ст. 11.21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BC18B7">
      <w:pPr>
        <w:widowControl w:val="0"/>
        <w:ind w:firstLine="708"/>
        <w:jc w:val="both"/>
      </w:pPr>
      <w:r>
        <w:rPr>
          <w:spacing w:val="-2"/>
          <w:sz w:val="26"/>
        </w:rPr>
        <w:t>Шт</w:t>
      </w:r>
      <w:r>
        <w:rPr>
          <w:spacing w:val="-2"/>
          <w:sz w:val="26"/>
        </w:rPr>
        <w:t>раф подлежит уплате по реквизитам: получатель платежа: УФК по адрес (</w:t>
      </w:r>
      <w:r>
        <w:rPr>
          <w:spacing w:val="-2"/>
          <w:sz w:val="26"/>
        </w:rPr>
        <w:t>фио</w:t>
      </w:r>
      <w:r>
        <w:rPr>
          <w:spacing w:val="-2"/>
          <w:sz w:val="26"/>
        </w:rPr>
        <w:t xml:space="preserve"> России «</w:t>
      </w:r>
      <w:r>
        <w:rPr>
          <w:spacing w:val="-2"/>
          <w:sz w:val="26"/>
        </w:rPr>
        <w:t>Сакский</w:t>
      </w:r>
      <w:r>
        <w:rPr>
          <w:spacing w:val="-2"/>
          <w:sz w:val="26"/>
        </w:rPr>
        <w:t>»), ИНН телефон, КПП телефон, ЕКС № 40102810645370000035, ОТДЕЛЕНИЕ адрес наименование организации//УФК по адрес 0310064300000001750, КБК 18811601123010001140, БИК теле</w:t>
      </w:r>
      <w:r>
        <w:rPr>
          <w:spacing w:val="-2"/>
          <w:sz w:val="26"/>
        </w:rPr>
        <w:t>фон, ОКТМО телефон, УИН 18810491242600003371, назначение платежа – административный штраф.</w:t>
      </w:r>
    </w:p>
    <w:p w:rsidR="00BC18B7">
      <w:pPr>
        <w:widowControl w:val="0"/>
        <w:ind w:firstLine="708"/>
        <w:jc w:val="both"/>
      </w:pPr>
      <w:r>
        <w:rPr>
          <w:spacing w:val="-2"/>
          <w:sz w:val="26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74 </w:t>
      </w:r>
      <w:r>
        <w:rPr>
          <w:spacing w:val="-2"/>
          <w:sz w:val="26"/>
        </w:rPr>
        <w:t>Сакского</w:t>
      </w:r>
      <w:r>
        <w:rPr>
          <w:spacing w:val="-2"/>
          <w:sz w:val="26"/>
        </w:rPr>
        <w:t xml:space="preserve"> судебного района (адре</w:t>
      </w:r>
      <w:r>
        <w:rPr>
          <w:spacing w:val="-2"/>
          <w:sz w:val="26"/>
        </w:rPr>
        <w:t>с и городской адрес) адрес, расположенную по адресу: адрес.</w:t>
      </w:r>
    </w:p>
    <w:p w:rsidR="00BC18B7">
      <w:pPr>
        <w:widowControl w:val="0"/>
        <w:ind w:firstLine="708"/>
        <w:jc w:val="both"/>
      </w:pPr>
      <w:r>
        <w:rPr>
          <w:spacing w:val="-2"/>
          <w:sz w:val="26"/>
        </w:rP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</w:t>
      </w:r>
      <w:r>
        <w:rPr>
          <w:spacing w:val="-2"/>
          <w:sz w:val="26"/>
        </w:rPr>
        <w:t xml:space="preserve"> административного штрафа в законную силу.</w:t>
      </w:r>
    </w:p>
    <w:p w:rsidR="00BC18B7">
      <w:pPr>
        <w:widowControl w:val="0"/>
        <w:ind w:firstLine="708"/>
        <w:jc w:val="both"/>
      </w:pPr>
      <w:r>
        <w:rPr>
          <w:spacing w:val="-2"/>
          <w:sz w:val="26"/>
        </w:rPr>
        <w:t>При отсутствии документа, свидетельствующего об уплате административного штрафа в срок, сумма штрафа на основании ст. 32.2 КоАП РФ будет взыскана в принудительном порядке.</w:t>
      </w:r>
    </w:p>
    <w:p w:rsidR="00BC18B7">
      <w:pPr>
        <w:widowControl w:val="0"/>
        <w:ind w:firstLine="708"/>
        <w:jc w:val="both"/>
      </w:pPr>
      <w:r>
        <w:rPr>
          <w:spacing w:val="-2"/>
          <w:sz w:val="26"/>
        </w:rPr>
        <w:t>Постановление может быть обжаловано в апе</w:t>
      </w:r>
      <w:r>
        <w:rPr>
          <w:spacing w:val="-2"/>
          <w:sz w:val="26"/>
        </w:rPr>
        <w:t xml:space="preserve">лляционном порядке в течение десяти суток в </w:t>
      </w:r>
      <w:r>
        <w:rPr>
          <w:spacing w:val="-2"/>
          <w:sz w:val="26"/>
        </w:rPr>
        <w:t>Сакский</w:t>
      </w:r>
      <w:r>
        <w:rPr>
          <w:spacing w:val="-2"/>
          <w:sz w:val="26"/>
        </w:rPr>
        <w:t xml:space="preserve"> районный суд адрес через мирового судью судебного участка № 74 </w:t>
      </w:r>
      <w:r>
        <w:rPr>
          <w:spacing w:val="-2"/>
          <w:sz w:val="26"/>
        </w:rPr>
        <w:t>Сакского</w:t>
      </w:r>
      <w:r>
        <w:rPr>
          <w:spacing w:val="-2"/>
          <w:sz w:val="26"/>
        </w:rPr>
        <w:t xml:space="preserve"> судебного района (адрес и городской адрес) адрес, со дня вручения или получения копии постановления.</w:t>
      </w:r>
    </w:p>
    <w:p w:rsidR="00BC18B7">
      <w:pPr>
        <w:jc w:val="both"/>
      </w:pPr>
      <w:r>
        <w:rPr>
          <w:sz w:val="26"/>
        </w:rPr>
        <w:t xml:space="preserve">Мировой судья                                                                                   </w:t>
      </w:r>
      <w:r>
        <w:rPr>
          <w:sz w:val="26"/>
        </w:rPr>
        <w:t xml:space="preserve">Е.В. Костюкова </w:t>
      </w:r>
    </w:p>
    <w:p w:rsidR="00BC18B7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B7"/>
    <w:rsid w:val="00263CC3"/>
    <w:rsid w:val="00BC18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