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004E">
      <w:pPr>
        <w:jc w:val="center"/>
      </w:pPr>
      <w:r>
        <w:rPr>
          <w:sz w:val="20"/>
        </w:rPr>
        <w:t>4</w:t>
      </w:r>
    </w:p>
    <w:p w:rsidR="0099004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5-74-493/2024 </w:t>
      </w:r>
    </w:p>
    <w:p w:rsidR="0099004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9004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12 дата адрес</w:t>
      </w:r>
    </w:p>
    <w:p w:rsidR="0099004E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99004E">
      <w:pPr>
        <w:ind w:left="1985"/>
        <w:jc w:val="both"/>
      </w:pPr>
      <w:r>
        <w:rPr>
          <w:sz w:val="28"/>
        </w:rPr>
        <w:t>Пянковской</w:t>
      </w:r>
      <w:r>
        <w:rPr>
          <w:sz w:val="28"/>
        </w:rPr>
        <w:t xml:space="preserve"> А.Ю. </w:t>
      </w:r>
    </w:p>
    <w:p w:rsidR="0099004E">
      <w:pPr>
        <w:ind w:left="1985"/>
        <w:jc w:val="both"/>
      </w:pPr>
      <w:r>
        <w:rPr>
          <w:sz w:val="28"/>
        </w:rPr>
        <w:t>паспортные данные УССР, гражданки Российской Федерации, со средним образованием, незамужней, имеющей на иждивении пятерых несовершеннолетних детей, не работающей, на адрес не регистрирован</w:t>
      </w:r>
      <w:r>
        <w:rPr>
          <w:sz w:val="28"/>
        </w:rPr>
        <w:t xml:space="preserve">ной, фактически проживающей по адресу: адрес,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99004E">
      <w:pPr>
        <w:jc w:val="both"/>
      </w:pPr>
      <w:r>
        <w:rPr>
          <w:sz w:val="28"/>
        </w:rPr>
        <w:t>о привлечении ее к адми</w:t>
      </w:r>
      <w:r>
        <w:rPr>
          <w:sz w:val="28"/>
        </w:rPr>
        <w:t xml:space="preserve">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99004E">
      <w:pPr>
        <w:jc w:val="center"/>
      </w:pPr>
      <w:r>
        <w:rPr>
          <w:sz w:val="28"/>
        </w:rPr>
        <w:t>УСТАНОВИЛ:</w:t>
      </w:r>
    </w:p>
    <w:p w:rsidR="0099004E">
      <w:pPr>
        <w:jc w:val="both"/>
      </w:pPr>
      <w:r>
        <w:rPr>
          <w:sz w:val="28"/>
        </w:rPr>
        <w:t>Пянковская</w:t>
      </w:r>
      <w:r>
        <w:rPr>
          <w:sz w:val="28"/>
        </w:rPr>
        <w:t xml:space="preserve"> А.Ю.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кухне в доме по адресу: адрес, в входе возникшего словестного </w:t>
      </w:r>
      <w:r>
        <w:rPr>
          <w:sz w:val="28"/>
        </w:rPr>
        <w:t xml:space="preserve">конфликта со своим малолетним сыном </w:t>
      </w:r>
      <w:r>
        <w:rPr>
          <w:sz w:val="28"/>
        </w:rPr>
        <w:t>фио</w:t>
      </w:r>
      <w:r>
        <w:rPr>
          <w:sz w:val="28"/>
        </w:rPr>
        <w:t xml:space="preserve">, нанесла ему побои, а именно 2 удара ладонью в область лица справа, причинившие потерпевшему физическую боль, не повлекшие последствий, указанных в статье 115 УК РФ, если эти действия не содержат уголовно наказуемое </w:t>
      </w:r>
      <w:r>
        <w:rPr>
          <w:sz w:val="28"/>
        </w:rPr>
        <w:t xml:space="preserve">деяние. </w:t>
      </w:r>
    </w:p>
    <w:p w:rsidR="0099004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Пянковская</w:t>
      </w:r>
      <w:r>
        <w:rPr>
          <w:sz w:val="28"/>
        </w:rPr>
        <w:t xml:space="preserve"> А.Ю. свою вину не признала и пояснила, что в ходе возникшего с сыном конфликта, возникшего по поводу посещения его отца, никаких ударов ему по лицу не наносила, просто облила его водой. </w:t>
      </w:r>
    </w:p>
    <w:p w:rsidR="0099004E">
      <w:pPr>
        <w:ind w:firstLine="708"/>
        <w:jc w:val="both"/>
      </w:pPr>
      <w:r>
        <w:rPr>
          <w:sz w:val="28"/>
        </w:rPr>
        <w:t xml:space="preserve">Малолетний потерпевший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 xml:space="preserve">в присутствии законного представителя </w:t>
      </w:r>
      <w:r>
        <w:rPr>
          <w:sz w:val="28"/>
        </w:rPr>
        <w:t>фио</w:t>
      </w:r>
      <w:r>
        <w:rPr>
          <w:sz w:val="28"/>
        </w:rPr>
        <w:t xml:space="preserve"> и педагога-психолога </w:t>
      </w:r>
      <w:r>
        <w:rPr>
          <w:sz w:val="28"/>
        </w:rPr>
        <w:t>фио</w:t>
      </w:r>
      <w:r>
        <w:rPr>
          <w:sz w:val="28"/>
        </w:rPr>
        <w:t xml:space="preserve">, суду пояснил, что при указанных в протоколе об административном правонарушении время и обстоятельствах его мать </w:t>
      </w:r>
      <w:r>
        <w:rPr>
          <w:sz w:val="28"/>
        </w:rPr>
        <w:t>Пянковская</w:t>
      </w:r>
      <w:r>
        <w:rPr>
          <w:sz w:val="28"/>
        </w:rPr>
        <w:t xml:space="preserve"> А.Ю., в ходе ссоры, дважды ладонью руки ударила его по голове, в </w:t>
      </w:r>
      <w:r>
        <w:rPr>
          <w:sz w:val="28"/>
        </w:rPr>
        <w:t xml:space="preserve">область виска, при этом он испытал небольшую физическую боль. Кроме того пояснил, что за случившееся </w:t>
      </w:r>
      <w:r>
        <w:rPr>
          <w:sz w:val="28"/>
        </w:rPr>
        <w:t>Пянковская</w:t>
      </w:r>
      <w:r>
        <w:rPr>
          <w:sz w:val="28"/>
        </w:rPr>
        <w:t xml:space="preserve"> А.Ю. попросила у него прощение, в настоящий момент между ними наладились нормальные отношения. </w:t>
      </w:r>
    </w:p>
    <w:p w:rsidR="0099004E">
      <w:pPr>
        <w:ind w:firstLine="708"/>
        <w:jc w:val="both"/>
      </w:pPr>
      <w:r>
        <w:rPr>
          <w:sz w:val="28"/>
        </w:rPr>
        <w:t xml:space="preserve">Законный представитель малолетнего потерпевшего </w:t>
      </w:r>
      <w:r>
        <w:rPr>
          <w:sz w:val="28"/>
        </w:rPr>
        <w:t>фио</w:t>
      </w:r>
      <w:r>
        <w:rPr>
          <w:sz w:val="28"/>
        </w:rPr>
        <w:t xml:space="preserve"> – </w:t>
      </w:r>
      <w:r>
        <w:rPr>
          <w:sz w:val="28"/>
        </w:rPr>
        <w:t>фио</w:t>
      </w:r>
      <w:r>
        <w:rPr>
          <w:sz w:val="28"/>
        </w:rPr>
        <w:t xml:space="preserve"> суду пояснил, что утром дата к нему домой, он проживает в адрес, пришел сын и рассказал о том, что мама ударила его по лицу, в связи, с чем он сбежал из дома. При этом он увидел на лице сына покраснение кожи. В дальнейшем о случившемся письменно </w:t>
      </w:r>
      <w:r>
        <w:rPr>
          <w:sz w:val="28"/>
        </w:rPr>
        <w:t xml:space="preserve">сообщил в полицию. </w:t>
      </w:r>
    </w:p>
    <w:p w:rsidR="0099004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Пянковскую</w:t>
      </w:r>
      <w:r>
        <w:rPr>
          <w:sz w:val="28"/>
        </w:rPr>
        <w:t xml:space="preserve"> А.Ю., потерпевшего </w:t>
      </w:r>
      <w:r>
        <w:rPr>
          <w:sz w:val="28"/>
        </w:rPr>
        <w:t>фио</w:t>
      </w:r>
      <w:r>
        <w:rPr>
          <w:sz w:val="28"/>
        </w:rPr>
        <w:t xml:space="preserve">, его законного представителя </w:t>
      </w:r>
      <w:r>
        <w:rPr>
          <w:sz w:val="28"/>
        </w:rPr>
        <w:t>фио</w:t>
      </w:r>
      <w:r>
        <w:rPr>
          <w:sz w:val="28"/>
        </w:rPr>
        <w:t xml:space="preserve">, исследовав материалы дела, мировой судья пришел к выводу о наличии в действиях </w:t>
      </w:r>
      <w:r>
        <w:rPr>
          <w:sz w:val="28"/>
        </w:rPr>
        <w:t>Пянковской</w:t>
      </w:r>
      <w:r>
        <w:rPr>
          <w:sz w:val="28"/>
        </w:rPr>
        <w:t xml:space="preserve"> А.Ю. состава правонарушения, предусмотренного ст. 6.1.1 Кодекса Росси</w:t>
      </w:r>
      <w:r>
        <w:rPr>
          <w:sz w:val="28"/>
        </w:rPr>
        <w:t>йской Федерации об административных правонарушениях (далее - КоАП РФ), исходя из следующего.</w:t>
      </w:r>
    </w:p>
    <w:p w:rsidR="0099004E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</w:t>
        </w:r>
        <w:r>
          <w:rPr>
            <w:color w:val="0000FF"/>
            <w:sz w:val="28"/>
            <w:u w:val="single"/>
          </w:rPr>
          <w:t xml:space="preserve">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9004E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</w:t>
      </w:r>
      <w:r>
        <w:rPr>
          <w:sz w:val="28"/>
        </w:rPr>
        <w:t>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</w:t>
      </w:r>
      <w:r>
        <w:rPr>
          <w:sz w:val="28"/>
        </w:rPr>
        <w:t xml:space="preserve">способности). Вместе с тем побои могут и не оставить после себя никаких объективно выявляемых повреждений. </w:t>
      </w:r>
    </w:p>
    <w:p w:rsidR="0099004E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</w:t>
      </w:r>
      <w:r>
        <w:rPr>
          <w:sz w:val="28"/>
        </w:rPr>
        <w:t>ствием термических факторов и другие аналогичные действия.</w:t>
      </w:r>
    </w:p>
    <w:p w:rsidR="0099004E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9004E">
      <w:pPr>
        <w:ind w:firstLine="708"/>
        <w:jc w:val="both"/>
      </w:pPr>
      <w:r>
        <w:rPr>
          <w:sz w:val="28"/>
        </w:rPr>
        <w:t>Как следует из протокола об ад</w:t>
      </w:r>
      <w:r>
        <w:rPr>
          <w:sz w:val="28"/>
        </w:rPr>
        <w:t xml:space="preserve">министративном правонарушении от дата, </w:t>
      </w:r>
      <w:r>
        <w:rPr>
          <w:sz w:val="28"/>
        </w:rPr>
        <w:t>Пянковская</w:t>
      </w:r>
      <w:r>
        <w:rPr>
          <w:sz w:val="28"/>
        </w:rPr>
        <w:t xml:space="preserve"> А.Ю.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кухне в доме по адресу: адрес, в входе словестного конфликта со своим малолетним сыном </w:t>
      </w:r>
      <w:r>
        <w:rPr>
          <w:sz w:val="28"/>
        </w:rPr>
        <w:t>фио</w:t>
      </w:r>
      <w:r>
        <w:rPr>
          <w:sz w:val="28"/>
        </w:rPr>
        <w:t>, последовательно нанесла ему 2 удара ладонью по правой половине лица, от чего послед</w:t>
      </w:r>
      <w:r>
        <w:rPr>
          <w:sz w:val="28"/>
        </w:rPr>
        <w:t>ний испытал физическую боль, причинив тем самым побои. Данное деяние не повлекло признаков преступления, предусмотренного ст. 115 УК РФ либо иного уголовно наказуемого деяния.</w:t>
      </w:r>
    </w:p>
    <w:p w:rsidR="0099004E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Пянков</w:t>
      </w:r>
      <w:r>
        <w:rPr>
          <w:sz w:val="28"/>
        </w:rPr>
        <w:t>ской</w:t>
      </w:r>
      <w:r>
        <w:rPr>
          <w:sz w:val="28"/>
        </w:rPr>
        <w:t xml:space="preserve"> А.Ю.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99004E">
      <w:pPr>
        <w:ind w:firstLine="708"/>
        <w:jc w:val="both"/>
      </w:pPr>
      <w:r>
        <w:rPr>
          <w:sz w:val="28"/>
        </w:rPr>
        <w:t>Факт совершения административного правонар</w:t>
      </w:r>
      <w:r>
        <w:rPr>
          <w:sz w:val="28"/>
        </w:rPr>
        <w:t xml:space="preserve">ушения и виновность </w:t>
      </w:r>
      <w:r>
        <w:rPr>
          <w:sz w:val="28"/>
        </w:rPr>
        <w:t>Пянковской</w:t>
      </w:r>
      <w:r>
        <w:rPr>
          <w:sz w:val="28"/>
        </w:rPr>
        <w:t xml:space="preserve"> А.Ю.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 заявлением </w:t>
      </w:r>
      <w:r>
        <w:rPr>
          <w:sz w:val="28"/>
        </w:rPr>
        <w:t>фио</w:t>
      </w:r>
      <w:r>
        <w:rPr>
          <w:sz w:val="28"/>
        </w:rPr>
        <w:t xml:space="preserve"> от дата о привлечении к ответственности</w:t>
      </w:r>
      <w:r>
        <w:rPr>
          <w:sz w:val="28"/>
        </w:rPr>
        <w:t xml:space="preserve"> </w:t>
      </w:r>
      <w:r>
        <w:rPr>
          <w:sz w:val="28"/>
        </w:rPr>
        <w:t>Пянковской</w:t>
      </w:r>
      <w:r>
        <w:rPr>
          <w:sz w:val="28"/>
        </w:rPr>
        <w:t xml:space="preserve"> А.Ю., которая дата около 10 час., по адресу: адрес </w:t>
      </w:r>
      <w:r>
        <w:rPr>
          <w:sz w:val="28"/>
        </w:rPr>
        <w:t>адрес</w:t>
      </w:r>
      <w:r>
        <w:rPr>
          <w:sz w:val="28"/>
        </w:rPr>
        <w:t xml:space="preserve">, причинила телесные повреждения их совместному малолетнему сыну </w:t>
      </w:r>
      <w:r>
        <w:rPr>
          <w:sz w:val="28"/>
        </w:rPr>
        <w:t>фио</w:t>
      </w:r>
      <w:r>
        <w:rPr>
          <w:sz w:val="28"/>
        </w:rPr>
        <w:t xml:space="preserve">, от чего последний испытал физическую боль; </w:t>
      </w:r>
      <w:r>
        <w:rPr>
          <w:sz w:val="28"/>
        </w:rPr>
        <w:t xml:space="preserve">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от дата,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от дата; заключением эксперта № 354 от дата. </w:t>
      </w:r>
    </w:p>
    <w:p w:rsidR="0099004E">
      <w:pPr>
        <w:ind w:firstLine="540"/>
        <w:jc w:val="both"/>
      </w:pPr>
      <w:r>
        <w:rPr>
          <w:sz w:val="28"/>
        </w:rPr>
        <w:t xml:space="preserve">Согласно заключению эксперта № 354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у гражданина </w:t>
      </w:r>
      <w:r>
        <w:rPr>
          <w:sz w:val="28"/>
        </w:rPr>
        <w:t>фио</w:t>
      </w:r>
      <w:r>
        <w:rPr>
          <w:sz w:val="28"/>
        </w:rPr>
        <w:t xml:space="preserve"> на момент осмотра каких-либо телесных повреждений и следов от них вовремя осмотра не обнаружено.</w:t>
      </w:r>
    </w:p>
    <w:p w:rsidR="0099004E">
      <w:pPr>
        <w:ind w:firstLine="540"/>
        <w:jc w:val="both"/>
      </w:pPr>
      <w:r>
        <w:rPr>
          <w:sz w:val="28"/>
        </w:rPr>
        <w:t xml:space="preserve">Суд полагает, что заключение эксперта является </w:t>
      </w:r>
      <w:r>
        <w:rPr>
          <w:sz w:val="28"/>
        </w:rPr>
        <w:t>допустимым доказательством.</w:t>
      </w:r>
    </w:p>
    <w:p w:rsidR="0099004E">
      <w:pPr>
        <w:ind w:firstLine="540"/>
        <w:jc w:val="both"/>
      </w:pPr>
      <w:r>
        <w:rPr>
          <w:sz w:val="28"/>
        </w:rPr>
        <w:t>Указанное исследование проведено с целью установления наличия или отсутствия у потерпевшей повреждений, их характера, механизма, локализации, давности образования и степени тяжести вреда здоровью, что позволяет определить, в час</w:t>
      </w:r>
      <w:r>
        <w:rPr>
          <w:sz w:val="28"/>
        </w:rPr>
        <w:t>тности, наступление (</w:t>
      </w:r>
      <w:r>
        <w:rPr>
          <w:sz w:val="28"/>
        </w:rPr>
        <w:t>ненаступление</w:t>
      </w:r>
      <w:r>
        <w:rPr>
          <w:sz w:val="28"/>
        </w:rPr>
        <w:t>) последствий, указанных в ст. 115 УК РФ.</w:t>
      </w:r>
    </w:p>
    <w:p w:rsidR="0099004E">
      <w:pPr>
        <w:ind w:firstLine="540"/>
        <w:jc w:val="both"/>
      </w:pPr>
      <w:r>
        <w:rPr>
          <w:sz w:val="28"/>
        </w:rPr>
        <w:t>Оснований полагать, что перечисленные выше доказательства получены с нарушением закона, у мирового судьи не имеется.</w:t>
      </w:r>
    </w:p>
    <w:p w:rsidR="0099004E">
      <w:pPr>
        <w:ind w:firstLine="540"/>
        <w:jc w:val="both"/>
      </w:pPr>
      <w:r>
        <w:rPr>
          <w:sz w:val="28"/>
        </w:rPr>
        <w:t xml:space="preserve">Доводы </w:t>
      </w:r>
      <w:r>
        <w:rPr>
          <w:sz w:val="28"/>
        </w:rPr>
        <w:t>Пянковской</w:t>
      </w:r>
      <w:r>
        <w:rPr>
          <w:sz w:val="28"/>
        </w:rPr>
        <w:t xml:space="preserve"> А.Ю. о том, что она не наносила потерпевшему </w:t>
      </w:r>
      <w:r>
        <w:rPr>
          <w:sz w:val="28"/>
        </w:rPr>
        <w:t>побои, суд находит несостоятельными, поскольку они опровергаются исследованными в ходе судебного разбирательства доказательствами, и суд их расценивает как способ защиты и уклонения от административной ответственности за совершенное правонарушение.</w:t>
      </w:r>
    </w:p>
    <w:p w:rsidR="0099004E">
      <w:pPr>
        <w:ind w:firstLine="540"/>
        <w:jc w:val="both"/>
      </w:pPr>
      <w:r>
        <w:rPr>
          <w:sz w:val="28"/>
        </w:rPr>
        <w:t>Совокуп</w:t>
      </w:r>
      <w:r>
        <w:rPr>
          <w:sz w:val="28"/>
        </w:rPr>
        <w:t xml:space="preserve">ность имеющихся в материалах дела доказательств является достаточной для вывода суда о наличии в действиях </w:t>
      </w:r>
      <w:r>
        <w:rPr>
          <w:sz w:val="28"/>
        </w:rPr>
        <w:t>Пянковской</w:t>
      </w:r>
      <w:r>
        <w:rPr>
          <w:sz w:val="28"/>
        </w:rPr>
        <w:t xml:space="preserve"> А.Ю.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99004E">
      <w:pPr>
        <w:ind w:firstLine="540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</w:t>
      </w:r>
      <w:r>
        <w:rPr>
          <w:sz w:val="28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004E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Пянковской</w:t>
      </w:r>
      <w:r>
        <w:rPr>
          <w:sz w:val="28"/>
        </w:rPr>
        <w:t xml:space="preserve"> А.Ю. административного правонарушения, учитыва</w:t>
      </w:r>
      <w:r>
        <w:rPr>
          <w:sz w:val="28"/>
        </w:rPr>
        <w:t xml:space="preserve">я данные о личности виновной, ее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неисполнение родителем несовершеннолетних обязанностей по содержанию и воспитанию несовершеннолетних, принесение потерпевшему извинений, ч</w:t>
      </w:r>
      <w:r>
        <w:rPr>
          <w:sz w:val="28"/>
        </w:rPr>
        <w:t xml:space="preserve">то признается судом обстоятельством, смягчающим административную ответственность, суд пришел к выводу о возможности назначить </w:t>
      </w:r>
      <w:r>
        <w:rPr>
          <w:sz w:val="28"/>
        </w:rPr>
        <w:t>Пянковской</w:t>
      </w:r>
      <w:r>
        <w:rPr>
          <w:sz w:val="28"/>
        </w:rPr>
        <w:t xml:space="preserve"> А.Ю. административное наказание в виде административного штрафа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санкции, установленной ст. 6.1.1 КоАП </w:t>
      </w:r>
      <w:r>
        <w:rPr>
          <w:sz w:val="28"/>
        </w:rPr>
        <w:t xml:space="preserve">РФ. </w:t>
      </w:r>
    </w:p>
    <w:p w:rsidR="0099004E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99004E">
      <w:pPr>
        <w:jc w:val="center"/>
      </w:pPr>
      <w:r>
        <w:rPr>
          <w:sz w:val="28"/>
        </w:rPr>
        <w:t>ПОСТАНОВИЛ:</w:t>
      </w:r>
    </w:p>
    <w:p w:rsidR="0099004E">
      <w:pPr>
        <w:jc w:val="both"/>
      </w:pPr>
      <w:r>
        <w:rPr>
          <w:sz w:val="28"/>
        </w:rPr>
        <w:t>Пянковскую</w:t>
      </w:r>
      <w:r>
        <w:rPr>
          <w:sz w:val="28"/>
        </w:rPr>
        <w:t xml:space="preserve"> А.Ю.</w:t>
      </w:r>
      <w:r>
        <w:rPr>
          <w:sz w:val="28"/>
        </w:rPr>
        <w:t xml:space="preserve"> признать виновной в совершении административного правонарушения, пре</w:t>
      </w:r>
      <w:r>
        <w:rPr>
          <w:sz w:val="28"/>
        </w:rPr>
        <w:t xml:space="preserve">дусмотренного ст. 6.1.1 Кодекса Российской Федерации об </w:t>
      </w:r>
      <w:r>
        <w:rPr>
          <w:sz w:val="28"/>
        </w:rPr>
        <w:t xml:space="preserve">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99004E">
      <w:pPr>
        <w:ind w:firstLine="708"/>
        <w:jc w:val="both"/>
      </w:pPr>
      <w:r>
        <w:rPr>
          <w:sz w:val="28"/>
        </w:rPr>
        <w:t>Штраф подлежит уплате по реквизитам: получатель - УФК по адрес (Министерст</w:t>
      </w:r>
      <w:r>
        <w:rPr>
          <w:sz w:val="28"/>
        </w:rPr>
        <w:t>во юстиции адрес), наименование банка - Отделение адрес 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</w:t>
      </w:r>
      <w:r>
        <w:rPr>
          <w:sz w:val="28"/>
        </w:rPr>
        <w:t xml:space="preserve">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0410760300745004932406101.</w:t>
      </w:r>
    </w:p>
    <w:p w:rsidR="0099004E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</w:t>
      </w:r>
      <w:r>
        <w:rPr>
          <w:sz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</w:t>
      </w:r>
      <w:r>
        <w:rPr>
          <w:sz w:val="28"/>
        </w:rPr>
        <w:t>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99004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Пянковской</w:t>
      </w:r>
      <w:r>
        <w:rPr>
          <w:sz w:val="28"/>
        </w:rPr>
        <w:t xml:space="preserve"> А.Ю. необходимо предоставить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</w:t>
      </w:r>
      <w:r>
        <w:rPr>
          <w:sz w:val="28"/>
        </w:rPr>
        <w:t>одской адрес) адрес, как документ подтверждающий исполнение судебного постановления в части штрафа.</w:t>
      </w:r>
    </w:p>
    <w:p w:rsidR="0099004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</w:t>
      </w:r>
      <w:r>
        <w:rPr>
          <w:sz w:val="28"/>
        </w:rPr>
        <w:t xml:space="preserve">сийской Федерации об административных правонарушениях будет взыскана в принудительном порядке. </w:t>
      </w:r>
    </w:p>
    <w:p w:rsidR="0099004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99004E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99004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4E"/>
    <w:rsid w:val="0099004E"/>
    <w:rsid w:val="00DB5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