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5252F">
      <w:pPr>
        <w:jc w:val="center"/>
      </w:pPr>
      <w:r>
        <w:rPr>
          <w:sz w:val="20"/>
        </w:rPr>
        <w:t>3</w:t>
      </w:r>
    </w:p>
    <w:p w:rsidR="0035252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5-74-505/2024</w:t>
      </w:r>
    </w:p>
    <w:p w:rsidR="0035252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35252F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26 декабря 2024 г. адрес</w:t>
      </w:r>
    </w:p>
    <w:p w:rsidR="0035252F">
      <w:pPr>
        <w:ind w:firstLine="708"/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Межрайонной инспекции </w:t>
      </w:r>
      <w:r>
        <w:rPr>
          <w:sz w:val="28"/>
        </w:rPr>
        <w:t>Федеральной налоговой службы № 6 по адрес, в отношении:</w:t>
      </w:r>
    </w:p>
    <w:p w:rsidR="0035252F">
      <w:pPr>
        <w:ind w:left="993"/>
        <w:jc w:val="both"/>
      </w:pPr>
      <w:r>
        <w:rPr>
          <w:sz w:val="28"/>
        </w:rPr>
        <w:t xml:space="preserve">Кравцова Д.Г. </w:t>
      </w:r>
    </w:p>
    <w:p w:rsidR="0035252F">
      <w:pPr>
        <w:ind w:left="993"/>
        <w:jc w:val="both"/>
      </w:pPr>
      <w:r>
        <w:rPr>
          <w:sz w:val="28"/>
        </w:rPr>
        <w:t>паспортные данные, гражданина Российской Федерации, с высшим образованием, женатого, имеющего несовершеннолетнего ребенка, генерального директора наименование организац</w:t>
      </w:r>
      <w:r>
        <w:rPr>
          <w:sz w:val="28"/>
        </w:rPr>
        <w:t>ии «</w:t>
      </w:r>
      <w:r>
        <w:rPr>
          <w:sz w:val="28"/>
        </w:rPr>
        <w:t>Стройград</w:t>
      </w:r>
      <w:r>
        <w:rPr>
          <w:sz w:val="28"/>
        </w:rPr>
        <w:t xml:space="preserve"> адрес», сведения о привлечении к административной ответственности в материалы дела не представлены, зарегистрированного и проживающего по адресу: адрес </w:t>
      </w:r>
    </w:p>
    <w:p w:rsidR="0035252F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</w:t>
      </w:r>
      <w:r>
        <w:rPr>
          <w:sz w:val="28"/>
        </w:rPr>
        <w:t xml:space="preserve">т. 15.5 Кодекса Российской Федерации об административных правонарушениях, </w:t>
      </w:r>
    </w:p>
    <w:p w:rsidR="0035252F">
      <w:pPr>
        <w:jc w:val="center"/>
      </w:pPr>
      <w:r>
        <w:rPr>
          <w:sz w:val="28"/>
        </w:rPr>
        <w:t>УСТАНОВИЛ:</w:t>
      </w:r>
    </w:p>
    <w:p w:rsidR="0035252F">
      <w:pPr>
        <w:jc w:val="both"/>
      </w:pPr>
      <w:r>
        <w:rPr>
          <w:sz w:val="28"/>
        </w:rPr>
        <w:t xml:space="preserve">Кравцов Д.Г.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являясь должностным лицом – генеральным директором</w:t>
      </w:r>
      <w:r>
        <w:rPr>
          <w:sz w:val="20"/>
        </w:rPr>
        <w:t xml:space="preserve"> </w:t>
      </w:r>
      <w:r>
        <w:rPr>
          <w:sz w:val="28"/>
        </w:rPr>
        <w:t>наименование организации «</w:t>
      </w:r>
      <w:r>
        <w:rPr>
          <w:sz w:val="28"/>
        </w:rPr>
        <w:t>Стройград</w:t>
      </w:r>
      <w:r>
        <w:rPr>
          <w:sz w:val="28"/>
        </w:rPr>
        <w:t xml:space="preserve"> адрес», в нарушение п. 7 ст. 431 Налого</w:t>
      </w:r>
      <w:r>
        <w:rPr>
          <w:sz w:val="28"/>
        </w:rPr>
        <w:t xml:space="preserve">вого кодекса Российской Федерации (далее – НК РФ), не обеспечил своевременное представление в Межрайонную ИФНС № 6 по адрес расчета по страховым взносам за 12 месяцев (квартальный) дата, срок предоставления которого не позднее дата (включительно), который </w:t>
      </w:r>
      <w:r>
        <w:rPr>
          <w:sz w:val="28"/>
        </w:rPr>
        <w:t xml:space="preserve">фактически был представлен дата. </w:t>
      </w:r>
    </w:p>
    <w:p w:rsidR="0035252F">
      <w:pPr>
        <w:ind w:firstLine="708"/>
        <w:jc w:val="both"/>
      </w:pPr>
      <w:r>
        <w:rPr>
          <w:sz w:val="28"/>
        </w:rPr>
        <w:t xml:space="preserve">В судебном заседании Кравцов Д.Г. свою вину признал, в содеянном раскаялся. </w:t>
      </w:r>
    </w:p>
    <w:p w:rsidR="0035252F">
      <w:pPr>
        <w:ind w:firstLine="708"/>
        <w:jc w:val="both"/>
      </w:pPr>
      <w:r>
        <w:rPr>
          <w:sz w:val="28"/>
        </w:rPr>
        <w:t>Выслушав Кравцова Д.Г., исследовав материалы дела, суд пришел к выводу о наличии в действиях Кравцова Д.Г. состава правонарушения, предусмотренно</w:t>
      </w:r>
      <w:r>
        <w:rPr>
          <w:sz w:val="28"/>
        </w:rPr>
        <w:t>го ст. 15.5 КоАП РФ, исходя из следующего.</w:t>
      </w:r>
    </w:p>
    <w:p w:rsidR="0035252F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от дата, он был составлен в отношении генерального директора наименование организации «</w:t>
      </w:r>
      <w:r>
        <w:rPr>
          <w:sz w:val="28"/>
        </w:rPr>
        <w:t>Стройград</w:t>
      </w:r>
      <w:r>
        <w:rPr>
          <w:sz w:val="28"/>
        </w:rPr>
        <w:t xml:space="preserve"> адрес» Кравцова Д.Г., за то, что он дата представил в налоговы</w:t>
      </w:r>
      <w:r>
        <w:rPr>
          <w:sz w:val="28"/>
        </w:rPr>
        <w:t xml:space="preserve">й орган по месту учета расчет по страховым взносам за 12 месяцев (квартальный) дата, срок предоставления которого, в соответствии с п. 7 ст. 431 НК РФ, не позднее дата (включительно). </w:t>
      </w:r>
    </w:p>
    <w:p w:rsidR="0035252F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</w:t>
      </w:r>
      <w:r>
        <w:rPr>
          <w:sz w:val="28"/>
        </w:rPr>
        <w:t xml:space="preserve"> непредставления в установленный законодательством о налогах и сборах срок в налоговые органы расчета по страховым взносам, о котором указано в протоколе об административном правонарушении, подтверждаются имеющимися в материалах дела письменными доказатель</w:t>
      </w:r>
      <w:r>
        <w:rPr>
          <w:sz w:val="28"/>
        </w:rPr>
        <w:t xml:space="preserve">ствами, а именно: </w:t>
      </w:r>
      <w:r>
        <w:rPr>
          <w:sz w:val="28"/>
        </w:rPr>
        <w:t>выпиской из ЕГРЮЛ от дата, согласно которой Кравцов Д.Г. является генеральным директором</w:t>
      </w:r>
      <w:r>
        <w:rPr>
          <w:sz w:val="20"/>
        </w:rPr>
        <w:t xml:space="preserve"> </w:t>
      </w:r>
      <w:r>
        <w:rPr>
          <w:sz w:val="28"/>
        </w:rPr>
        <w:t>наименование организации «</w:t>
      </w:r>
      <w:r>
        <w:rPr>
          <w:sz w:val="28"/>
        </w:rPr>
        <w:t>Стройград</w:t>
      </w:r>
      <w:r>
        <w:rPr>
          <w:sz w:val="28"/>
        </w:rPr>
        <w:t xml:space="preserve"> адрес»;</w:t>
      </w:r>
      <w:r>
        <w:rPr>
          <w:sz w:val="28"/>
        </w:rPr>
        <w:t xml:space="preserve"> копией квитанции о приеме налоговой декларации (расчета), бухгалтерской (финансовой) отчетности в электро</w:t>
      </w:r>
      <w:r>
        <w:rPr>
          <w:sz w:val="28"/>
        </w:rPr>
        <w:t>нном виде, согласно которой расчет по страховым взносам за 12 месяцев (квартальным) дата представлен наименование организации «</w:t>
      </w:r>
      <w:r>
        <w:rPr>
          <w:sz w:val="28"/>
        </w:rPr>
        <w:t>Стройград</w:t>
      </w:r>
      <w:r>
        <w:rPr>
          <w:sz w:val="28"/>
        </w:rPr>
        <w:t xml:space="preserve"> адрес» в налоговый орган дата. </w:t>
      </w:r>
    </w:p>
    <w:p w:rsidR="0035252F">
      <w:pPr>
        <w:ind w:firstLine="708"/>
        <w:jc w:val="both"/>
      </w:pPr>
      <w:r>
        <w:rPr>
          <w:sz w:val="28"/>
        </w:rPr>
        <w:t>В соответствии с п. 7 ст. 431 НК РФ плательщики, указанные в подпункте 1 пункта 1 стать</w:t>
      </w:r>
      <w:r>
        <w:rPr>
          <w:sz w:val="28"/>
        </w:rPr>
        <w:t>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</w:t>
      </w:r>
      <w:r>
        <w:rPr>
          <w:sz w:val="28"/>
        </w:rPr>
        <w:t xml:space="preserve"> в порядке, которые утверждены федеральным органом исполнительной власти, уполномоченным по</w:t>
      </w:r>
      <w:r>
        <w:rPr>
          <w:sz w:val="28"/>
        </w:rPr>
        <w:t xml:space="preserve"> </w:t>
      </w:r>
      <w:r>
        <w:rPr>
          <w:sz w:val="28"/>
        </w:rPr>
        <w:t>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</w:t>
      </w:r>
      <w:r>
        <w:rPr>
          <w:sz w:val="28"/>
        </w:rPr>
        <w:t>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</w:t>
      </w:r>
      <w:r>
        <w:rPr>
          <w:sz w:val="28"/>
        </w:rPr>
        <w:t xml:space="preserve"> не позднее 25-го</w:t>
      </w:r>
      <w:r>
        <w:rPr>
          <w:sz w:val="28"/>
        </w:rPr>
        <w:t xml:space="preserve"> числа месяца, следующего за расчетным (отчетным) периодом.</w:t>
      </w:r>
    </w:p>
    <w:p w:rsidR="0035252F">
      <w:pPr>
        <w:ind w:firstLine="708"/>
        <w:jc w:val="both"/>
      </w:pPr>
      <w:r>
        <w:rPr>
          <w:sz w:val="28"/>
        </w:rPr>
        <w:t xml:space="preserve">При таких обстоятельствах в действиях Кравцова Д.Г. имеется состав правонарушения, предусмотренного ст. 15.5 КоАП РФ, а именно нарушение установленных законодательством о налогах </w:t>
      </w:r>
      <w:r>
        <w:rPr>
          <w:sz w:val="28"/>
        </w:rPr>
        <w:t>и сборах сроков представления налоговой декларации (расчета по страховым взносам) в налоговый орган по месту учета.</w:t>
      </w:r>
    </w:p>
    <w:p w:rsidR="0035252F">
      <w:pPr>
        <w:ind w:firstLine="709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</w:t>
      </w:r>
      <w:r>
        <w:rPr>
          <w:sz w:val="28"/>
        </w:rPr>
        <w:t>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5252F">
      <w:pPr>
        <w:ind w:firstLine="708"/>
        <w:jc w:val="both"/>
      </w:pPr>
      <w:r>
        <w:rPr>
          <w:sz w:val="28"/>
        </w:rPr>
        <w:t>Принимая во внимание характер совершенного Кравцовым Д.Г. административного правонарушения, данные о его личности, имущественном п</w:t>
      </w:r>
      <w:r>
        <w:rPr>
          <w:sz w:val="28"/>
        </w:rPr>
        <w:t xml:space="preserve">оложении, ранее не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 за нарушение законодательства о налогах и сборах, признание вины, раскаяние в содеянном, что является обстоятельствами, смягчающими административную ответственность, суд пришел к выводу о</w:t>
      </w:r>
      <w:r>
        <w:rPr>
          <w:sz w:val="28"/>
        </w:rPr>
        <w:t xml:space="preserve"> возможности назначить </w:t>
      </w:r>
      <w:r>
        <w:rPr>
          <w:sz w:val="28"/>
        </w:rPr>
        <w:t>Кравцому</w:t>
      </w:r>
      <w:r>
        <w:rPr>
          <w:sz w:val="28"/>
        </w:rPr>
        <w:t xml:space="preserve"> Д.Г. административное наказание в виде предупреждения. </w:t>
      </w:r>
    </w:p>
    <w:p w:rsidR="0035252F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35252F">
      <w:pPr>
        <w:jc w:val="center"/>
      </w:pPr>
      <w:r>
        <w:rPr>
          <w:sz w:val="28"/>
        </w:rPr>
        <w:t>ПОСТАНОВИЛ:</w:t>
      </w:r>
    </w:p>
    <w:p w:rsidR="0035252F">
      <w:pPr>
        <w:jc w:val="both"/>
      </w:pPr>
      <w:r>
        <w:rPr>
          <w:sz w:val="28"/>
        </w:rPr>
        <w:t>генерального ди</w:t>
      </w:r>
      <w:r>
        <w:rPr>
          <w:sz w:val="28"/>
        </w:rPr>
        <w:t>ректора наименование организации «</w:t>
      </w:r>
      <w:r>
        <w:rPr>
          <w:sz w:val="28"/>
        </w:rPr>
        <w:t>Стройград</w:t>
      </w:r>
      <w:r>
        <w:rPr>
          <w:sz w:val="28"/>
        </w:rPr>
        <w:t xml:space="preserve"> адрес» Кравцова Д.Г. </w:t>
      </w:r>
      <w:r>
        <w:rPr>
          <w:sz w:val="28"/>
        </w:rPr>
        <w:t xml:space="preserve">признать виновным в совершении административного </w:t>
      </w:r>
      <w:r>
        <w:rPr>
          <w:sz w:val="28"/>
        </w:rPr>
        <w:t>правонарушения, предусмотренного ст. 15.5 Кодекса Российской Федерации об административных правонарушениях, и назначить ему ад</w:t>
      </w:r>
      <w:r>
        <w:rPr>
          <w:sz w:val="28"/>
        </w:rPr>
        <w:t xml:space="preserve">министративное наказание в виде предупреждения. </w:t>
      </w:r>
    </w:p>
    <w:p w:rsidR="0035252F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35252F">
      <w:pPr>
        <w:jc w:val="both"/>
      </w:pPr>
      <w:r>
        <w:rPr>
          <w:sz w:val="28"/>
        </w:rPr>
        <w:t xml:space="preserve">Мировой судья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2F"/>
    <w:rsid w:val="002C2403"/>
    <w:rsid w:val="003525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