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B00450">
        <w:rPr>
          <w:bdr w:val="none" w:sz="0" w:space="0" w:color="auto" w:frame="1"/>
        </w:rPr>
        <w:t>326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9D287B" w:rsidRPr="00EA171E" w:rsidP="009D287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21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9D287B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016201" w:rsidP="00016201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016201" w:rsidRPr="002452C3" w:rsidP="00016201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7F6139">
        <w:rPr>
          <w:bCs/>
          <w:color w:val="FF0000"/>
        </w:rPr>
        <w:t>02 сентября 2024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82240902114200</w:t>
      </w:r>
      <w:r w:rsidRPr="00EA171E" w:rsidR="00015320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B00450">
        <w:rPr>
          <w:bCs/>
          <w:color w:val="FF0000"/>
        </w:rPr>
        <w:t>6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B00450">
        <w:rPr>
          <w:bCs/>
          <w:color w:val="FF0000"/>
        </w:rPr>
        <w:t>2000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B00450">
        <w:rPr>
          <w:bCs/>
          <w:color w:val="FF0000"/>
        </w:rPr>
        <w:t>22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B00450">
        <w:rPr>
          <w:bCs/>
          <w:color w:val="FF0000"/>
        </w:rPr>
        <w:t>20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B00450">
        <w:rPr>
          <w:bCs/>
          <w:color w:val="FF0000"/>
        </w:rPr>
        <w:t>2000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764A46">
        <w:rPr>
          <w:bCs/>
          <w:color w:val="FF0000"/>
        </w:rPr>
        <w:t>2991</w:t>
      </w:r>
      <w:r w:rsidR="00B00450">
        <w:rPr>
          <w:bCs/>
          <w:color w:val="FF0000"/>
        </w:rPr>
        <w:t>09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9D287B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B00450">
        <w:t>4000 (четыре тысячи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B00450" w:rsidR="00B00450">
        <w:rPr>
          <w:bdr w:val="none" w:sz="0" w:space="0" w:color="auto" w:frame="1"/>
        </w:rPr>
        <w:t>0410760300755003262520122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A171E">
        <w:rPr>
          <w:rFonts w:eastAsia="Calibri"/>
          <w:shd w:val="clear" w:color="auto" w:fill="FFFFFF"/>
          <w:lang w:eastAsia="en-US"/>
        </w:rPr>
        <w:t>.С</w:t>
      </w:r>
      <w:r w:rsidRPr="00EA171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16201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6139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287B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9501-79BF-42B2-839D-136D5821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