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6F03" w:rsidRPr="00B71377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 Т А Н О В Л Е Н И Е</w:t>
      </w:r>
    </w:p>
    <w:p w:rsidR="00416F03" w:rsidRPr="00B71377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6F03" w:rsidRPr="00B71377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 октября</w:t>
      </w:r>
      <w:r w:rsid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</w:t>
      </w:r>
      <w:r w:rsidRPr="00B71377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B71377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71377" w:rsidR="005B3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B71377" w:rsidR="00BE2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B71377" w:rsidR="00184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B71377" w:rsidR="000C6A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№05-0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438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/75/202</w:t>
      </w:r>
      <w:r w:rsid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416F03" w:rsidRPr="00B71377" w:rsidP="003A3E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</w:p>
    <w:p w:rsidR="004023B9" w:rsidRPr="00B71377" w:rsidP="00497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</w:t>
      </w:r>
      <w:r w:rsidR="000F6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AF1642" w:rsidP="00497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3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 участии </w:t>
      </w:r>
      <w:r w:rsidR="00E924E2">
        <w:rPr>
          <w:rFonts w:ascii="Times New Roman" w:hAnsi="Times New Roman" w:cs="Times New Roman"/>
          <w:sz w:val="24"/>
          <w:szCs w:val="24"/>
        </w:rPr>
        <w:t>Гусакова Л.А</w:t>
      </w:r>
      <w:r w:rsidR="00C5422E">
        <w:rPr>
          <w:rFonts w:ascii="Times New Roman" w:hAnsi="Times New Roman" w:cs="Times New Roman"/>
          <w:sz w:val="24"/>
          <w:szCs w:val="24"/>
        </w:rPr>
        <w:t>.</w:t>
      </w:r>
      <w:r w:rsidR="002F6727">
        <w:rPr>
          <w:rFonts w:ascii="Times New Roman" w:hAnsi="Times New Roman" w:cs="Times New Roman"/>
          <w:sz w:val="24"/>
          <w:szCs w:val="24"/>
        </w:rPr>
        <w:t>,</w:t>
      </w:r>
    </w:p>
    <w:p w:rsidR="00080559" w:rsidP="00497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потерпевшей </w:t>
      </w:r>
      <w:r w:rsidR="00170E84">
        <w:rPr>
          <w:rFonts w:ascii="Times New Roman" w:hAnsi="Times New Roman" w:cs="Times New Roman"/>
          <w:sz w:val="24"/>
          <w:szCs w:val="24"/>
        </w:rPr>
        <w:t>***</w:t>
      </w:r>
      <w:r w:rsidR="00E924E2">
        <w:rPr>
          <w:rFonts w:ascii="Times New Roman" w:hAnsi="Times New Roman" w:cs="Times New Roman"/>
          <w:sz w:val="24"/>
          <w:szCs w:val="24"/>
        </w:rPr>
        <w:t xml:space="preserve"> Е.С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1377" w:rsidR="00497DC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F1642" w:rsidRPr="00B71377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713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статьёй 6.1.1 Кодекса Российской Федерации об административных правонарушениях в отношении </w:t>
      </w:r>
    </w:p>
    <w:p w:rsidR="00AF1642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Гусакова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E84">
        <w:rPr>
          <w:rFonts w:ascii="Times New Roman" w:hAnsi="Times New Roman" w:cs="Times New Roman"/>
          <w:sz w:val="24"/>
          <w:szCs w:val="24"/>
        </w:rPr>
        <w:t>Л.А.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0E84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377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="00170E84">
        <w:rPr>
          <w:rFonts w:ascii="Times New Roman" w:hAnsi="Times New Roman" w:cs="Times New Roman"/>
          <w:sz w:val="24"/>
          <w:szCs w:val="24"/>
        </w:rPr>
        <w:t>****</w:t>
      </w:r>
      <w:r w:rsidRPr="00B71377">
        <w:rPr>
          <w:rFonts w:ascii="Times New Roman" w:hAnsi="Times New Roman" w:cs="Times New Roman"/>
          <w:sz w:val="24"/>
          <w:szCs w:val="24"/>
        </w:rPr>
        <w:t xml:space="preserve">, </w:t>
      </w:r>
      <w:r w:rsidRPr="00B713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зарегистрированного по адресу: </w:t>
      </w:r>
      <w:r w:rsidR="00170E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****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проживающего по адресу: </w:t>
      </w:r>
      <w:r w:rsidR="00170E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****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713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паспорт гражданина Российской Федерации серия </w:t>
      </w:r>
      <w:r w:rsidR="00170E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***</w:t>
      </w:r>
      <w:r w:rsidRPr="00B713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</w:p>
    <w:p w:rsidR="00AF1642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023B9" w:rsidRPr="00B71377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4023B9" w:rsidRPr="00B71377" w:rsidP="003A3EF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42" w:rsidRPr="00B71377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 апреля 2025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15:30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адресу: </w:t>
      </w:r>
      <w:r w:rsidR="00170E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****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Гусаков Л.А.</w:t>
      </w:r>
      <w:r w:rsidR="004612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ходе </w:t>
      </w:r>
      <w:r w:rsidR="001C18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внезапно возникшего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конфликта </w:t>
      </w:r>
      <w:r w:rsidR="001C18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 </w:t>
      </w:r>
      <w:r w:rsidR="00170E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Е.С</w:t>
      </w:r>
      <w:r w:rsidR="001C18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ударил её кулаком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правой ру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область </w:t>
      </w:r>
      <w:r w:rsidR="00A151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грудной клетки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от чего она 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получил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="001C18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телесные повреждения, а также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испытал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физическую боль.</w:t>
      </w:r>
    </w:p>
    <w:p w:rsidR="00AF1642" w:rsidRPr="00B36107" w:rsidP="00B361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Гусаков Л.А</w:t>
      </w:r>
      <w:r w:rsidRPr="00747E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47E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судебном заседании с вменяемым ему правонарушением </w:t>
      </w:r>
      <w:r w:rsidR="00F4431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не </w:t>
      </w:r>
      <w:r w:rsidRPr="00747E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согласился, вину </w:t>
      </w:r>
      <w:r w:rsidR="00F4431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 признал</w:t>
      </w:r>
      <w:r w:rsidRPr="00747E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Pr="00F44314" w:rsidR="00F4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Пояснил, чт</w:t>
      </w:r>
      <w:r w:rsidR="00F4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 в ходе словестного конфликта </w:t>
      </w:r>
      <w:r w:rsidR="00170E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F4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Е.С.</w:t>
      </w:r>
      <w:r w:rsidRPr="00F44314" w:rsidR="00F4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ударила его по затылку, </w:t>
      </w:r>
      <w:r w:rsidR="00F4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Pr="00F44314" w:rsidR="00F4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осле этого </w:t>
      </w:r>
      <w:r w:rsidR="00F4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он </w:t>
      </w:r>
      <w:r w:rsidRPr="00F44314" w:rsidR="00F4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взял </w:t>
      </w:r>
      <w:r w:rsidR="00F4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её</w:t>
      </w:r>
      <w:r w:rsidRPr="00F44314" w:rsidR="00F4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плечи и оттолкнул на диван.</w:t>
      </w:r>
    </w:p>
    <w:p w:rsidR="00F44314" w:rsidP="00D021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27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Потерпевш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ая</w:t>
      </w:r>
      <w:r w:rsidRPr="00FC27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70E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Е.С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FC27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113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судебном заседании подтвердил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4113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обстоятельства, изложенные в протоколе об административном правонарушении.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10B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Пояснила, что </w:t>
      </w:r>
      <w:r w:rsidR="007F38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ходе конфликта Гусаков Л.А.</w:t>
      </w:r>
      <w:r w:rsidRPr="007F3825" w:rsidR="007F38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3825">
        <w:rPr>
          <w:rFonts w:ascii="Times New Roman" w:eastAsia="Times New Roman" w:hAnsi="Times New Roman"/>
          <w:sz w:val="24"/>
          <w:szCs w:val="24"/>
          <w:lang w:eastAsia="ru-RU"/>
        </w:rPr>
        <w:t>ударил её кулаком в область грудной клетки, от чего она испытала физическую боль и упала на диван.</w:t>
      </w:r>
    </w:p>
    <w:p w:rsidR="00F44314" w:rsidRPr="00F44314" w:rsidP="00F443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3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Выслушав 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Гусакова Л.А</w:t>
      </w:r>
      <w:r>
        <w:rPr>
          <w:rFonts w:ascii="Times New Roman" w:hAnsi="Times New Roman" w:cs="Times New Roman"/>
          <w:sz w:val="24"/>
          <w:szCs w:val="24"/>
        </w:rPr>
        <w:t xml:space="preserve">. 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потерпевшую</w:t>
      </w:r>
      <w:r w:rsidRPr="00E22A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70E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Е.С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., исследовав дело</w:t>
      </w:r>
      <w:r w:rsidRPr="004113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 административном правонарушении, прихожу к следующему. </w:t>
      </w:r>
    </w:p>
    <w:p w:rsidR="003238A9" w:rsidRPr="00B46D5A" w:rsidP="00B46D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</w:t>
      </w:r>
      <w:r w:rsidRPr="00B71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Кодексом или законами субъектов Российской Федерации об административных правонарушениях установлена ад</w:t>
      </w:r>
      <w:r w:rsidR="00B46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министративная ответственность.</w:t>
      </w:r>
    </w:p>
    <w:p w:rsidR="00946274" w:rsidRPr="00946274" w:rsidP="0094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усматривается из материалов дела, рапортом от 07 апреля 2025 года УУП и ПДН ОМВД России по Симферопольскому району на имя начальника сообщил,</w:t>
      </w:r>
      <w:r w:rsidR="0089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07 апреля 2025 года в 15:50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дежурную часть ОМВД России по Симферопольскому району позвонил</w:t>
      </w:r>
      <w:r w:rsidR="008928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E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="00892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Е.С.</w:t>
      </w:r>
      <w:r w:rsidRPr="00FC2794" w:rsidR="00892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сообщил</w:t>
      </w:r>
      <w:r w:rsidR="0089284F">
        <w:rPr>
          <w:rFonts w:ascii="Times New Roman" w:eastAsia="Times New Roman" w:hAnsi="Times New Roman" w:cs="Times New Roman"/>
          <w:sz w:val="24"/>
          <w:szCs w:val="24"/>
          <w:lang w:eastAsia="ru-RU"/>
        </w:rPr>
        <w:t>а, что сожитель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40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Гусаков Л.А.</w:t>
      </w:r>
      <w:r w:rsidRPr="007F3825" w:rsidR="002940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401B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избил (л.д.8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46274" w:rsidRPr="00946274" w:rsidP="0094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своих объяснениях от 07 апреля 2025 года </w:t>
      </w:r>
      <w:r w:rsidR="00170E8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указывает, что 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Гусаков Л.А</w:t>
      </w:r>
      <w:r w:rsidRPr="00946274">
        <w:rPr>
          <w:rFonts w:ascii="Times New Roman" w:eastAsia="Calibri" w:hAnsi="Times New Roman" w:cs="Times New Roman"/>
          <w:sz w:val="24"/>
          <w:szCs w:val="24"/>
        </w:rPr>
        <w:t>. её бывший супруг, с которым она вынуждена проживать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адресу: </w:t>
      </w:r>
      <w:r w:rsidR="00170E8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****</w:t>
      </w:r>
      <w:r w:rsidRPr="00946274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>07 апреля 2025 года, приблизительно в 13:35 часов у них возник словестный конфликт, в ходе которого он стал ей угрожать, ударил её кулаком в область грудной клетки, от чего она испытала физическую боль, упала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диван и закричала.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E8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сказала, что вызывает полицию, на что 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Гусаков Л.А</w:t>
      </w:r>
      <w:r w:rsidRPr="00946274">
        <w:rPr>
          <w:rFonts w:ascii="Times New Roman" w:eastAsia="Calibri" w:hAnsi="Times New Roman" w:cs="Times New Roman"/>
          <w:sz w:val="24"/>
          <w:szCs w:val="24"/>
        </w:rPr>
        <w:t xml:space="preserve">. ответил, что тоже вызовет полицию и скажет, что она его тоже ударила. </w:t>
      </w:r>
      <w:r w:rsidR="00170E8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никакого физического насилия в отношении 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Гусакова Л.А</w:t>
      </w:r>
      <w:r w:rsidRPr="00946274">
        <w:rPr>
          <w:rFonts w:ascii="Times New Roman" w:eastAsia="Calibri" w:hAnsi="Times New Roman" w:cs="Times New Roman"/>
          <w:sz w:val="24"/>
          <w:szCs w:val="24"/>
        </w:rPr>
        <w:t>. не применяла</w:t>
      </w:r>
      <w:r w:rsidR="0090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(л.д.6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6274" w:rsidRPr="00946274" w:rsidP="009462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своих объяснениях от 07 апреля 2025 года Гусаков Л.А. указывает, что</w:t>
      </w:r>
      <w:r w:rsidRPr="00946274">
        <w:rPr>
          <w:rFonts w:ascii="Times New Roman" w:eastAsia="Calibri" w:hAnsi="Times New Roman" w:cs="Times New Roman"/>
          <w:sz w:val="24"/>
          <w:szCs w:val="24"/>
        </w:rPr>
        <w:t xml:space="preserve"> проживает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адресу: </w:t>
      </w:r>
      <w:r w:rsidR="00170E8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****</w:t>
      </w:r>
      <w:r w:rsidRPr="0094627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своей бывшей супругой </w:t>
      </w:r>
      <w:r w:rsidR="00170E8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</w:t>
      </w:r>
      <w:r w:rsidRPr="0094627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 апреля 2025 года, приблизительно в 15:33 часов у них возник словестный конфликт, он сидел за столом, в это время </w:t>
      </w:r>
      <w:r w:rsidR="00170E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Е.С. подошла и ударила его каким-то предметом или кулаком один раз по затылку, от чего он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испытал физическую боль. После этого Гусаков Л.А. 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встал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оттолкнут </w:t>
      </w:r>
      <w:r w:rsidR="00170E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Е.С. от себя двумя руками в её плечи на диван</w:t>
      </w:r>
      <w:r w:rsidR="0090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(л.д.3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38A9" w:rsidRPr="00D361E0" w:rsidP="00D361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тот же день, 07 апреля 2025 года, старшим УУП и ПДН ОМВД России по Симферопольскому району </w:t>
      </w:r>
      <w:r w:rsidR="00170E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946274" w:rsidR="00904B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Е.С. 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904B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</w:t>
      </w:r>
      <w:r w:rsidR="00904B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6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экспертизу на предмет определения характера и тяжест</w:t>
      </w:r>
      <w:r w:rsidR="00D361E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телесных повреждений (л.д.7).</w:t>
      </w:r>
    </w:p>
    <w:p w:rsidR="003238A9" w:rsidRPr="003238A9" w:rsidP="003238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Согласно заключения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эксперта от </w:t>
      </w:r>
      <w:r w:rsidR="006D20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июня 2025 года №1380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ГБУЗ РК «Крымское 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республиканское бюро судебно-медицинской экспертизы», у </w:t>
      </w:r>
      <w:r w:rsidR="00170E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Е.С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обнаружены повреждения: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кровоподтеки правой кисти, грудной клетки, нижних конечностей. 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Данные телесные повреждения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были получены в результате не менее четырех травматических воздействий твердыми тупыми предметами, 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повлек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шие</w:t>
      </w:r>
      <w:r w:rsidRPr="00902E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собой кратковременного расстройства здоровья или незначительной стойкой утраты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общей трудоспособности и расценивается, согласно </w:t>
      </w:r>
      <w:r w:rsidRPr="00747E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пункта 9 «Медицинских критериев определения степени тяжести вреда, причиненного здоровью человека», утвержденных Приказом №194н от 24 апреля 2008 года Министерства здравоохранения и социального развития РФ, как не причинившие вред</w:t>
      </w:r>
      <w:r w:rsidRPr="00747E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здоровью</w:t>
      </w:r>
      <w:r w:rsidR="006D20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(л.д.13-14)</w:t>
      </w:r>
      <w:r w:rsidRPr="00747E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AF1642" w:rsidRPr="00B71377" w:rsidP="00AF1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Диспозицией статьи 6.1.1.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B71377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115</w:t>
        </w:r>
      </w:hyperlink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B71377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деяния</w:t>
        </w:r>
      </w:hyperlink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642" w:rsidP="00E74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статьи 26.11 КоАП РФ, оцениваю представленные материалы дела:  протокол от 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07 апреля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2025 года серия 8201 №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376845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 (л.д.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D7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объяснения </w:t>
      </w:r>
      <w:r w:rsidR="00C10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07 апреля 2025 года 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Гусакова Л.А. (л.д.3), объяснения </w:t>
      </w:r>
      <w:r w:rsidR="00C10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07 апреля 2025 года </w:t>
      </w:r>
      <w:r w:rsidR="00170E8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(л.д.6), </w:t>
      </w:r>
      <w:r w:rsidR="00C108C2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на СМЭ от 07 апреля 2025 года </w:t>
      </w:r>
      <w:r w:rsidR="00C108C2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(л.д.7), рапорт</w:t>
      </w:r>
      <w:r w:rsidR="00C10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УУП и 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ПДН ОМВД России по Симферопольскому району от 07 апреля 2025 года (л.д.8), </w:t>
      </w:r>
      <w:r w:rsidRPr="00902E0E" w:rsidR="00D700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заключени</w:t>
      </w:r>
      <w:r w:rsidR="00D700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902E0E" w:rsidR="00D700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эксперта от </w:t>
      </w:r>
      <w:r w:rsidR="00C108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23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июня</w:t>
      </w:r>
      <w:r w:rsidR="00D700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2025</w:t>
      </w:r>
      <w:r w:rsidRPr="00902E0E" w:rsidR="00D700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№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1380</w:t>
      </w:r>
      <w:r w:rsidRPr="00902E0E" w:rsidR="00D700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ГБУЗ РК «Крымское республиканское бюро судебно-медицинской экспертизы»</w:t>
      </w:r>
      <w:r w:rsidR="00D700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(л.д.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13-14</w:t>
      </w:r>
      <w:r w:rsidR="00D700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),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надлежащие доказательства.</w:t>
      </w:r>
    </w:p>
    <w:p w:rsidR="00A96587" w:rsidRPr="00A96587" w:rsidP="00A96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587">
        <w:rPr>
          <w:rFonts w:ascii="Times New Roman" w:eastAsia="Calibri" w:hAnsi="Times New Roman" w:cs="Times New Roman"/>
          <w:sz w:val="24"/>
          <w:szCs w:val="24"/>
        </w:rPr>
        <w:t xml:space="preserve">Несогласие 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Гусаков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Л.А. </w:t>
      </w:r>
      <w:r w:rsidRPr="00A9658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вменяемым правонарушением, расц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енивается судом как выбранный им</w:t>
      </w:r>
      <w:r w:rsidRPr="00A96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защиты.</w:t>
      </w:r>
    </w:p>
    <w:p w:rsidR="00A96587" w:rsidRPr="00A96587" w:rsidP="00E01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965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Суд относится критически к доводам 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Гусаков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Л.А. </w:t>
      </w:r>
      <w:r w:rsidRPr="00A965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 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ом, что телесные повреждения он</w:t>
      </w:r>
      <w:r w:rsidRPr="00A965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70E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***</w:t>
      </w:r>
      <w:r w:rsidRPr="009462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Е.С.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причинял, а лишь оттолкнул её в плечи от себя</w:t>
      </w:r>
      <w:r w:rsidRPr="00A965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так как заключение эксперта и объяснения обоих говорят о том, ч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то в ходе конфликта </w:t>
      </w:r>
      <w:r w:rsidR="00E010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результате не менее четырех травматических воздействий твердыми тупыми предметами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потерпевшей</w:t>
      </w:r>
      <w:r w:rsidRPr="00A965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Pr="00A965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причинен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</w:t>
      </w:r>
      <w:r w:rsidRPr="00A965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кровоподтеки правой кисти, гру</w:t>
      </w:r>
      <w:r w:rsidR="00E010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дной клетки, нижних конечностей.</w:t>
      </w:r>
    </w:p>
    <w:p w:rsidR="00A96587" w:rsidRPr="00A96587" w:rsidP="00A96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Относимых и допустимых доказательств непричастности </w:t>
      </w:r>
      <w:r w:rsidRPr="00946274" w:rsidR="00E010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Гусаков</w:t>
      </w:r>
      <w:r w:rsidR="00E010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946274" w:rsidR="00E010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Л.А. </w:t>
      </w:r>
      <w:r w:rsidRPr="00A9658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в</w:t>
      </w:r>
      <w:r w:rsidR="00E010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меняемого ему</w:t>
      </w:r>
      <w:r w:rsidRPr="00A96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суду не представлено и в материалах дела отсутствуют.</w:t>
      </w:r>
    </w:p>
    <w:p w:rsidR="00A96587" w:rsidRPr="00A96587" w:rsidP="00A96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5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доказательства по делу об административном правонарушении согласуются между собой, являются надлежащими и допустимыми.</w:t>
      </w:r>
    </w:p>
    <w:p w:rsidR="00C108C2" w:rsidP="00B4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прихожу к выводу, что материалами дела полностью подтверждается совершение </w:t>
      </w:r>
      <w:r w:rsidRPr="00946274" w:rsidR="00B46D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Гусаков</w:t>
      </w:r>
      <w:r w:rsidR="00B46D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ым</w:t>
      </w:r>
      <w:r w:rsidRPr="00946274" w:rsidR="00B46D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Л.А. </w:t>
      </w:r>
      <w:r w:rsidRPr="00A965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</w:t>
      </w:r>
      <w:r w:rsidR="00B46D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ренного статьей 6.1.1. КоАП РФ.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содеянному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6D5A" w:rsidRPr="00B71377" w:rsidP="00B46D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 КоАП РФ,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см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ягчающих ответственность судом не установлено.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 КоАП РФ, обстоятельств отягчающих ответственность судом не установлено.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71377">
        <w:rPr>
          <w:rFonts w:ascii="Times New Roman" w:eastAsia="Calibri" w:hAnsi="Times New Roman" w:cs="Times New Roman"/>
          <w:color w:val="000000"/>
          <w:sz w:val="24"/>
          <w:szCs w:val="24"/>
        </w:rPr>
        <w:t>С учетом данных о правонарушителе и обстоятельствах дела, прихожу к выводу о</w:t>
      </w:r>
      <w:r w:rsidR="00B46D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том, что</w:t>
      </w:r>
      <w:r w:rsidR="00E74BA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Гусакова Л.А</w:t>
      </w:r>
      <w:r w:rsidRPr="00B713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B71377">
        <w:rPr>
          <w:rFonts w:ascii="Times New Roman" w:eastAsia="Calibri" w:hAnsi="Times New Roman" w:cs="Times New Roman"/>
          <w:color w:val="000000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42" w:rsidRPr="00B71377" w:rsidP="00AF16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AF1642" w:rsidRPr="00B71377" w:rsidP="00AF16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42" w:rsidRPr="00B71377" w:rsidP="00AF1642">
      <w:pPr>
        <w:tabs>
          <w:tab w:val="left" w:pos="24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E74BAC">
        <w:rPr>
          <w:rFonts w:ascii="Times New Roman" w:hAnsi="Times New Roman" w:cs="Times New Roman"/>
          <w:sz w:val="24"/>
          <w:szCs w:val="24"/>
        </w:rPr>
        <w:t xml:space="preserve">Гусакова </w:t>
      </w:r>
      <w:r w:rsidR="00170E84">
        <w:rPr>
          <w:rFonts w:ascii="Times New Roman" w:hAnsi="Times New Roman" w:cs="Times New Roman"/>
          <w:sz w:val="24"/>
          <w:szCs w:val="24"/>
        </w:rPr>
        <w:t>Л.А.</w:t>
      </w:r>
      <w:r w:rsidRPr="00B71377"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</w:t>
      </w:r>
      <w:r w:rsidRPr="00B71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совершении административного правонарушения, предусмотренного статьей 6.1.1.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</w:t>
      </w:r>
      <w:r w:rsidRPr="00B71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сумме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>10000 (десять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32.2 КоАП РФ, адми</w:t>
      </w:r>
      <w:r w:rsidR="00B46D5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нистративный штраф должен быть о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реквизитам: Получатель: УФК по Республике Крым (Министерство юстиции Республики Крым,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04752203230, код сводного реестра 35220323), ИНН: 9102013284, КПП: 910201001, Банк получателя: Отделение Республика Крым Банка России// УФК по Республике Крым г. Симферополь, БИК: 013510002, единый казначейский счет: 40102810645370000035, казначейский счет: 03100643000000017500, ОКТМО: 35701000, КБК: 828 1 16 01063 01 0101 140, УИН </w:t>
      </w:r>
      <w:r w:rsidRPr="00E74BAC" w:rsidR="00E74BA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0410760300755004382506176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3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Симферопольский районный суд                          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Крым в течение 10 дней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путем подачи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апелляционной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через судебный участок №75 Сим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феропольского судебного района </w:t>
      </w:r>
      <w:r w:rsidRPr="00B71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Крым.</w:t>
      </w: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642" w:rsidRPr="00B71377" w:rsidP="00AF1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                                                                                                      Т.А. Проценко</w:t>
      </w:r>
    </w:p>
    <w:p w:rsidR="006306C7" w:rsidRPr="00B71377" w:rsidP="00AF1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Sect="00302226">
      <w:pgSz w:w="11906" w:h="16838"/>
      <w:pgMar w:top="1135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55"/>
    <w:rsid w:val="00010B83"/>
    <w:rsid w:val="00044AE7"/>
    <w:rsid w:val="00045DDA"/>
    <w:rsid w:val="00080559"/>
    <w:rsid w:val="00093ED5"/>
    <w:rsid w:val="00093FB0"/>
    <w:rsid w:val="000B2098"/>
    <w:rsid w:val="000B7D82"/>
    <w:rsid w:val="000C6A51"/>
    <w:rsid w:val="000F65A6"/>
    <w:rsid w:val="00106233"/>
    <w:rsid w:val="00131F1B"/>
    <w:rsid w:val="00161546"/>
    <w:rsid w:val="00170E84"/>
    <w:rsid w:val="00177F0D"/>
    <w:rsid w:val="00184913"/>
    <w:rsid w:val="00186741"/>
    <w:rsid w:val="001B3C99"/>
    <w:rsid w:val="001C1833"/>
    <w:rsid w:val="001C27CD"/>
    <w:rsid w:val="001D1A69"/>
    <w:rsid w:val="001F4983"/>
    <w:rsid w:val="0023426C"/>
    <w:rsid w:val="00251C8E"/>
    <w:rsid w:val="002773F2"/>
    <w:rsid w:val="0029401B"/>
    <w:rsid w:val="002971FF"/>
    <w:rsid w:val="002A629C"/>
    <w:rsid w:val="002B731A"/>
    <w:rsid w:val="002F6727"/>
    <w:rsid w:val="00302226"/>
    <w:rsid w:val="00316CDE"/>
    <w:rsid w:val="003238A9"/>
    <w:rsid w:val="00326F4F"/>
    <w:rsid w:val="00355489"/>
    <w:rsid w:val="003625FA"/>
    <w:rsid w:val="00366962"/>
    <w:rsid w:val="00373FB4"/>
    <w:rsid w:val="003A3EFC"/>
    <w:rsid w:val="003B16D7"/>
    <w:rsid w:val="003C356B"/>
    <w:rsid w:val="003E6C33"/>
    <w:rsid w:val="004023B9"/>
    <w:rsid w:val="00411373"/>
    <w:rsid w:val="00416F03"/>
    <w:rsid w:val="004228C3"/>
    <w:rsid w:val="00425A61"/>
    <w:rsid w:val="004612DB"/>
    <w:rsid w:val="004666E3"/>
    <w:rsid w:val="00476A9F"/>
    <w:rsid w:val="00482DCA"/>
    <w:rsid w:val="00483973"/>
    <w:rsid w:val="00493065"/>
    <w:rsid w:val="00497DCD"/>
    <w:rsid w:val="004B3041"/>
    <w:rsid w:val="004E5F3F"/>
    <w:rsid w:val="00502740"/>
    <w:rsid w:val="00513A82"/>
    <w:rsid w:val="00575509"/>
    <w:rsid w:val="005808F9"/>
    <w:rsid w:val="00581951"/>
    <w:rsid w:val="005A380B"/>
    <w:rsid w:val="005A4005"/>
    <w:rsid w:val="005A4EC5"/>
    <w:rsid w:val="005B371E"/>
    <w:rsid w:val="005B41C5"/>
    <w:rsid w:val="005F4344"/>
    <w:rsid w:val="006306C7"/>
    <w:rsid w:val="0067255F"/>
    <w:rsid w:val="0067535D"/>
    <w:rsid w:val="00676686"/>
    <w:rsid w:val="00684A92"/>
    <w:rsid w:val="00686F3E"/>
    <w:rsid w:val="00690009"/>
    <w:rsid w:val="006C58B7"/>
    <w:rsid w:val="006C60A9"/>
    <w:rsid w:val="006D2021"/>
    <w:rsid w:val="006D55EF"/>
    <w:rsid w:val="00700CF5"/>
    <w:rsid w:val="00747E9D"/>
    <w:rsid w:val="007C2608"/>
    <w:rsid w:val="007C4A59"/>
    <w:rsid w:val="007F3825"/>
    <w:rsid w:val="008008FD"/>
    <w:rsid w:val="00825841"/>
    <w:rsid w:val="00885648"/>
    <w:rsid w:val="0089284F"/>
    <w:rsid w:val="008A4ED2"/>
    <w:rsid w:val="008E29BC"/>
    <w:rsid w:val="00902E0E"/>
    <w:rsid w:val="00904B18"/>
    <w:rsid w:val="00921E89"/>
    <w:rsid w:val="0093161F"/>
    <w:rsid w:val="00946274"/>
    <w:rsid w:val="009479D7"/>
    <w:rsid w:val="00967378"/>
    <w:rsid w:val="009D292B"/>
    <w:rsid w:val="00A151D1"/>
    <w:rsid w:val="00A35077"/>
    <w:rsid w:val="00A538B7"/>
    <w:rsid w:val="00A81A90"/>
    <w:rsid w:val="00A96587"/>
    <w:rsid w:val="00AB2950"/>
    <w:rsid w:val="00AD0708"/>
    <w:rsid w:val="00AD2C56"/>
    <w:rsid w:val="00AD50D1"/>
    <w:rsid w:val="00AE4BB6"/>
    <w:rsid w:val="00AF1642"/>
    <w:rsid w:val="00B014C1"/>
    <w:rsid w:val="00B12B17"/>
    <w:rsid w:val="00B20BD0"/>
    <w:rsid w:val="00B21C07"/>
    <w:rsid w:val="00B305EC"/>
    <w:rsid w:val="00B32C5D"/>
    <w:rsid w:val="00B36107"/>
    <w:rsid w:val="00B46D5A"/>
    <w:rsid w:val="00B62D46"/>
    <w:rsid w:val="00B64102"/>
    <w:rsid w:val="00B71377"/>
    <w:rsid w:val="00B8002B"/>
    <w:rsid w:val="00B80110"/>
    <w:rsid w:val="00B93EF2"/>
    <w:rsid w:val="00BA29AF"/>
    <w:rsid w:val="00BA5910"/>
    <w:rsid w:val="00BB2BB9"/>
    <w:rsid w:val="00BB3655"/>
    <w:rsid w:val="00BE2C80"/>
    <w:rsid w:val="00BF4B02"/>
    <w:rsid w:val="00BF5A34"/>
    <w:rsid w:val="00C108C2"/>
    <w:rsid w:val="00C14FEB"/>
    <w:rsid w:val="00C35D28"/>
    <w:rsid w:val="00C47F09"/>
    <w:rsid w:val="00C5422E"/>
    <w:rsid w:val="00C70784"/>
    <w:rsid w:val="00C95026"/>
    <w:rsid w:val="00CD2C53"/>
    <w:rsid w:val="00D02165"/>
    <w:rsid w:val="00D030DB"/>
    <w:rsid w:val="00D256CE"/>
    <w:rsid w:val="00D361E0"/>
    <w:rsid w:val="00D46019"/>
    <w:rsid w:val="00D527EF"/>
    <w:rsid w:val="00D70065"/>
    <w:rsid w:val="00D9202B"/>
    <w:rsid w:val="00DA77A7"/>
    <w:rsid w:val="00DC05B6"/>
    <w:rsid w:val="00DC0EF9"/>
    <w:rsid w:val="00DD3D0D"/>
    <w:rsid w:val="00DD6A10"/>
    <w:rsid w:val="00E010E9"/>
    <w:rsid w:val="00E22AD7"/>
    <w:rsid w:val="00E32F61"/>
    <w:rsid w:val="00E457F1"/>
    <w:rsid w:val="00E65941"/>
    <w:rsid w:val="00E74BAC"/>
    <w:rsid w:val="00E81049"/>
    <w:rsid w:val="00E924E2"/>
    <w:rsid w:val="00E946F0"/>
    <w:rsid w:val="00E947F1"/>
    <w:rsid w:val="00EE0D1D"/>
    <w:rsid w:val="00EF06B8"/>
    <w:rsid w:val="00EF118D"/>
    <w:rsid w:val="00EF419E"/>
    <w:rsid w:val="00F012C2"/>
    <w:rsid w:val="00F016CD"/>
    <w:rsid w:val="00F363DA"/>
    <w:rsid w:val="00F44314"/>
    <w:rsid w:val="00F715A0"/>
    <w:rsid w:val="00F804AF"/>
    <w:rsid w:val="00F9729A"/>
    <w:rsid w:val="00FA7136"/>
    <w:rsid w:val="00FC27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1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808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3682BB3DA95D771AD6C7A3B02B6DBBB6A3242DDB16BFC4D69760D67B75DD964EEEB743655CCB68CsBu8J" TargetMode="External" /><Relationship Id="rId6" Type="http://schemas.openxmlformats.org/officeDocument/2006/relationships/hyperlink" Target="consultantplus://offline/ref=E3682BB3DA95D771AD6C7A3B02B6DBBB6A3242DDB16BFC4D69760D67B75DD964EEEB74365CCEsBu1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D393C8-AC4A-45DE-AF13-BEB10EB1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