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05-0012/77/2017</w:t>
      </w:r>
    </w:p>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при секретаре фио</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РФ, работающего завгаром наименование организации, зарегистрированного и проживающего по адресу: адрес, </w:t>
      </w:r>
    </w:p>
    <w:p w:rsidR="00A77B3E">
      <w:r>
        <w:t>привлекаемого к административной ответственности по ч. 1 ст. 12.8 КоАП РФ,</w:t>
      </w:r>
    </w:p>
    <w:p w:rsidR="00A77B3E">
      <w:r>
        <w:t>УСТАНОВИЛ:</w:t>
      </w:r>
    </w:p>
    <w:p w:rsidR="00A77B3E">
      <w:r>
        <w:t>дата в время часов на адрес адрес фио, в нарушение  п. 2.7. Правил дорожного  движения Российской Федерации, управлял транспортным средством наименование автомобиля, государственный регистрационный знак  номер регион в состоянии опьянения. фио был освидетельствован на месте остановки  с применением Алкотектора «Юпитер», показания прибора составили 0,325 мг/л, согласно результата освидетельствования установлено состояние алкогольного опьянения.</w:t>
      </w:r>
    </w:p>
    <w:p w:rsidR="00A77B3E">
      <w:r>
        <w:t xml:space="preserve">По данному факту в отношении фио дата в время часов  инспектором ОБ ДПС ГИБДД  МВД по адрес фио составлен протокол об административном правонарушении, предусмотренном ч. 1 ст. 12.8 КоАП РФ. </w:t>
      </w:r>
    </w:p>
    <w:p w:rsidR="00A77B3E">
      <w:r>
        <w:t>В судебное заседание лицо, в отношении которого ведется производство по делу - фио не явился,  о дате, времени и месте  рассмотрения дела извещен надлежащим образом, о чем в материалах дела имеется расписка представителя фио- фио, действующего на основании доверенности.</w:t>
      </w:r>
    </w:p>
    <w:p w:rsidR="00A77B3E">
      <w:r>
        <w:t xml:space="preserve">На основании п.4 ч.1 ст.29.7, ч.2 ст.25.1 КоАП РФ мировой судья принимает решение о рассмотрении дела в отсутствие фио </w:t>
      </w:r>
    </w:p>
    <w:p w:rsidR="00A77B3E">
      <w:r>
        <w:t xml:space="preserve">В судебном заседании представитель лица, в отношении которого ведется производство по делу фио. - фио, действующий на основании доверенности, пояснил, что фактически фио не был отстранен от управления транспортным средством, поскольку отстранение должно быть в присутствии понятых или зафиксировано на видеозаписи, что является нарушением ч. 2 ст. 27.12 КоАП РФ, кроме того бумажный носитель с результатами прибора Алкотектора «Юпитер» является частично нечитаемым, фио не был согласен с результатами освидетельствования и желал пройти освидетельствование в медицинском учреждении. А также обратил внимание суда на то, что инспекторы ДПС в судебном заседании точно не смогли указать название улицы, где был остановлено транспортное средство, которым управлял фио Поясняет, что фио при управлении транспортного средства в момент остановки был трезв. </w:t>
      </w:r>
    </w:p>
    <w:p w:rsidR="00A77B3E">
      <w:r>
        <w:t>Допрошенный в судебном заседании в качестве лица, составившего протокол об административном правонарушении, инспектор ОБ ДПС ГИБДД МВД по адрес фио пояснил, что с дата на дата совместно с двумя экипажами ДПС ГИБДД МВД по адрес, он находился на адрес, вблизи адрес при выполнениия служебных обязанностей по охране общественного порядка и безопасности дорожного движения. Из адрес, выезжал автомобиль, водитель которого сообщил, что в адрес грузовой автомобиль ездит неуверенно. После чего, двумя экипажами проследовали в адрес, где был остановлен грузовой автомобиль, водитель которого фио предъявил водительское удостоверение и документы на транспортное средство. От водителя исходил изо рта запах алкоголя, в связи с чем, он был приглашен в служебный автомобиль ДПС, водитель фио  был отстранен от управления транспортным средством, ему был разъяснен порядок освидетельствования, предложено пройти освидетельствование на состояние алкогольного опьянения с помощью Алкотектора «Юпитер», показания прибора составили 0,325 мг/л, согласно результата освидетельствования было установлено состояние алкогольного опьянения. Распечатанный чек с результатами освидетельствования плохо читаемый в виду низкого заряда Алкотектора. На приборе результат был виден, фио с ним был ознакомлен зрительно и на слух, что усматривается на видеозаписи. Результаты освидетельствования фио не оспаривались, замечаний к процедуре прохождения освидетельствования он не имел. В связи с чем в отношении него был составлен административный протокол по ч. 1 ст. 12.8 КоАП. Ранее фио он не знал, неприязненных отношений и конфликтов между ними не было.</w:t>
      </w:r>
    </w:p>
    <w:p w:rsidR="00A77B3E">
      <w:r>
        <w:t>Допрошенный в качестве свидетеля в судебном заседании  по инициативе мирового судьи при рассмотрении дела инспектор ОБ ДПС ГИБДД МВД по адрес фио дал показания о том,  что он является инспектором ОБ ДПС ГИБДД МВД по адрес,  с дата на дата совместно с двумя экипажами ДПС ГИБДД МВД по адрес, он  находился на службе на адрес, вблизи адрес при выполнении служебных обязанностей по охране общественного порядка и безопасности дорожного движения. Из адрес, выехал автомобиль, водитель которого сообщил, что в адрес грузовой автомобиль ездит неуверенно. Согласно приказа МВД сотрудники ГИБДД обязаны отреагировать на заявление гражданина. После чего, двумя экипажами проследовали в адрес, где был остановлен грузовой автомобиль, водитель которого предъявил водительское удостоверение и документы на транспортное средство. От водителя исходил изо рта запах алкоголя. Водитель был приглашен в автомобиль ДПС, где ему было предложено пройти медицинское освидетельствование на месте при помощи Алкотектора «Юпитер», показания прибора составили 0,325 мг/л, согласно результата освидетельствования было установлено состояние алкогольного опьянения. Водитель фио с показания прибора ознакомлен, возражений от него не поступило. Инспектором ОБ ДПС ГИБДД МВД по адрес фио в отношении фио был составлен административный протокол по ч. 1 ст. 12.8 КоАП.  Ранее фио он не знал, неприязненных отношений и конфликтов между ними не было.</w:t>
      </w:r>
    </w:p>
    <w:p w:rsidR="00A77B3E">
      <w:r>
        <w:t>Мировой судья, огласив протокол об административном правонарушении в отношении фио, заслушав объяснения представителя лица, в отношении которого ведется производство по делу фио - фио, действующего на основании доверенности, допросив в качестве лица, составившего протокол об административном правонарушении, инспектора ОБ ДПС ГИБДД  МВД по адрес фио, свидетеля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12.8 КоАП РФ.</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Основанием привлечения к административной ответственности по ч. 1 ст. 12.8 КоАП РФ является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0942205 от дата, в котором изложены обстоятельства совершения фио административного правонарушения, а именно управление транспортным средством наименование автомобиля, государственный регистрационный знак  номер регион  в состоянии опьянения  (л.д.2);</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наименование автомобиля, государственный регистрационный знак  номер регион с признаками опьянения, за что был отстранен от управления транспортным средством (л.д.3);</w:t>
      </w:r>
    </w:p>
    <w:p w:rsidR="00A77B3E">
      <w:r>
        <w:t>- распечаткой показаний  анализатора паров этанола, согласно которой  показания составили 0,325 мг/л (л.д.4);</w:t>
      </w:r>
    </w:p>
    <w:p w:rsidR="00A77B3E">
      <w:r>
        <w:t>- актом освидетельствования на состояние алкогольного опьянения серии 61 АА № номер от дата, согласного которого исследование проведено дата  в время часов с применением  Алкотектора «Юпитер», заводской номер прибора 002775, дата последней поверки прибора  дата, показания прибора согласно акта 0,325 мг/л. Согласно данных  акта фио от подписи отказался,  в последующем в графе «подпись лица, освидетельствованного на состояние алкогольного опьянения» поставил свою подпись (л.д.5);</w:t>
      </w:r>
    </w:p>
    <w:p w:rsidR="00A77B3E">
      <w:r>
        <w:t>- протоколом о задержании транспортного средства 82 ПЗ № номер от дата, согласно которого транспортное средство  наименование автомобиля, государственный регистрационный знак  номер регион передано фио для транспортировки и помещения на специализированную стоянку   (л.д.6);</w:t>
      </w:r>
    </w:p>
    <w:p w:rsidR="00A77B3E">
      <w:r>
        <w:t>- видеозаписью с видеофиксацией процедуры составления  административного материала в отношении фио,  согласно которой фио объявлены результаты показаний  анализатора паров этанола, показания составили 0,325 мг/л, копия распечатки показаний  анализатора паров этанола вручена фио  (л.д.9).</w:t>
      </w:r>
    </w:p>
    <w:p w:rsidR="00A77B3E">
      <w:r>
        <w:t xml:space="preserve"> Из протокола об отстранении от управления транспортным средством 61 AM № номер от дата следует, что фио, управляя транспортным средством 61 AM № номер от дата, был отстранен от управления транспортным средством дата  в время часов   на адрес адрес, при наличии у него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Отстранение от управления транспортным средством осуществлено с применения видеозаписи, что отражено в указанном протоколе (л.д.3).</w:t>
      </w:r>
    </w:p>
    <w:p w:rsidR="00A77B3E">
      <w:r>
        <w:t xml:space="preserve"> Для должностного лица ДПС ОГИБДД фио основанием полагать, что водитель фио находится в состоянии опьянения, стало наличие у него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РФ от 26 июня 2008 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 изменениями и дополнениями).</w:t>
      </w:r>
    </w:p>
    <w:p w:rsidR="00A77B3E">
      <w:r>
        <w:t xml:space="preserve">          Доказательством управления транспортным средством водителем, находящимся в состоянии опьянения, является акт освидетельствования на состояние алкогольного опьянения серии 61 АА № номер от дата и бумажный носитель с результатами исследования от дата. Из данного акта и бумажного носителя следует, что в отношении фио  было проведено исследование дата  в время часов с применением  Алкотектора «Юпитер», заводской номер прибора 002775, дата последней поверки прибора  дата, показания прибора согласно акта 0,325 мг/л. Каких-либо замечаний в ходе данного процессуального действия фио  не представил, о нарушении порядка его проведения не заявлял, с результатами освидетельствования (0,325 мг/л) согласился, что, удостоверено его подписью в акте, правильность данных, внесенных в акт освидетельствования на состояние опьянения, подтвердил личной подписью, замечаний по содержанию акта, в том числе, о несогласии с результатами освидетельствования, при его подписании, не сделал (л.д. 4-5). </w:t>
      </w:r>
    </w:p>
    <w:p w:rsidR="00A77B3E">
      <w:r>
        <w:t>Согласно примечанию к ст. 12.8 КоАП РФ административная ответственность, предусмотренная данной статьей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В соответствии с нормами частей 1,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в частности, протоколом об административном правонарушении, иными протоколами, предусмотренными КоАП РФ.</w:t>
      </w:r>
    </w:p>
    <w:p w:rsidR="00A77B3E">
      <w:r>
        <w:t>Согласно п. 7 Постановления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необходимо учитывать, что в силу статей 26.2, 26.11 Кодекса РФ об административным правонарушениях акт освидетельствования на состояние алкогольного опьянения является доказательством по делу об административном правонарушении.</w:t>
      </w:r>
    </w:p>
    <w:p w:rsidR="00A77B3E">
      <w:r>
        <w:t>Таким образом, исходя из вышеизложенного, доказательствами по делу являются протокол об административном правонарушении, иные протоколы, предусмотренные КоАП РФ, а также акт освидетельствования на состояние алкогольного опьянения, в который были внесены данные с бумажного носителя.</w:t>
      </w:r>
    </w:p>
    <w:p w:rsidR="00A77B3E">
      <w:r>
        <w:t>Копии протоколов и акта освидетельствования на состояние опьянения фио  получены, положения ст. 51 Конституции РФ и ст. 25.1 КоАП РФ ему разъяснены, что подтверждается его собственноручными подписями в оригиналах указанных документов.</w:t>
      </w:r>
    </w:p>
    <w:p w:rsidR="00A77B3E">
      <w:r>
        <w:t>Приведенные доказательства по делу составлены в соответствии с требованиями норм действующего законодательства.</w:t>
      </w:r>
    </w:p>
    <w:p w:rsidR="00A77B3E">
      <w:r>
        <w:t>Доводы представителя лица, в отношении которого ведется производство по делу фио. - фио, действующего на основании доверенности о том, что бумажный носитель с результатами прибора является частично нечитаемым, не заслуживают внимания суда, поскольку как усматривается из распечатки показаний  анализатора паров этанола  показания составили 0,325 мг/л. Кроме того,  все данные с бумажного носителя верно перенесены в акт освидетельствования, который подписан как инспектором ДПС, так и фио, что подтверждается видеозаписью  с видеофиксацией процедуры составления  административного материала в отношении фио,  согласно которой фио объявлены результаты показаний  анализатора паров этанола, показания составили 0,325 мг/л, копия распечатки показаний  анализатора паров этанола вручена фио</w:t>
      </w:r>
    </w:p>
    <w:p w:rsidR="00A77B3E">
      <w:r>
        <w:t>Доводы представителя лица, в отношении которого ведется производство по делу фио. - фио о том, что не было зафиксировано факта отстранения фио от управления транспортным средством, тем самым   нарушена ч.2 ст. 27.12 КоАП РФ при составлении протокола в отношении фио являются несостоятельными, поскольку процедура прохождения освидетельствования на состояние алкогольного опьянения, факт составления процессуальных документов подтверждается видеозаписью, приложенной к материалам дела, которая является необходимым доказательством по делу и нормам процессуального права не противоречит, т.к.  в соответствии с ч.6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В этой связи нарушений прав фио при составлении административного материала сотрудниками ГИБДД допущено не было, процесс составления процессуальных документов зафиксирован на видео.</w:t>
      </w:r>
    </w:p>
    <w:p w:rsidR="00A77B3E">
      <w:r>
        <w:t>Доводы представителя о том, что фио не был согласен с результатами освидетельствования на месте остановки  с применением Алкотектора «Юпитер» и желал пройти освидетельствование в медицинском учреждении не нашли своего подтверждения и опровергаются имеющимися в материалах дела доказательствами.</w:t>
      </w:r>
    </w:p>
    <w:p w:rsidR="00A77B3E">
      <w:r>
        <w:t xml:space="preserve">Доводы представителя о том, что  инспекторы ДПС в судебном заседании точно не смогли указать название улицы, где был остановлено транспортное средство, которым управлял фио не заслуживают внимание суда, поскольку как усматривается из протокола об административном правонарушении в отношении фио местом совершения правонарушения является адрес адрес, что также было подтверждено в судебном заседании инспектором ОР ДПС ГИБДД МВД по адрес фио и допрошенным в качестве свидетеля  инспектором ОР ДПС ГИБДД МВД по адрес фио  </w:t>
      </w:r>
    </w:p>
    <w:p w:rsidR="00A77B3E">
      <w:r>
        <w:t>Показания инспектора ОР ДПС ГИБДД МВД по адрес фио  и свидетеля - инспектора ОР ДПС ГИБДД МВД по адрес фио, даны ими в части обстоятельств, при которых было остановлено транспортное средство, которым управлял фио и составлении процессуальных документов в отношении него, показания  не имеют противоречий, последовательны, согласуются между собой и подтверждаются другими доказательствами по делу.</w:t>
      </w:r>
    </w:p>
    <w:p w:rsidR="00A77B3E">
      <w:r>
        <w:t xml:space="preserve">Оснований не доверять показаниям инспектора ОР ДПС ГИБДД МВД по адрес фио  и свидетеля  - инспектора ОР ДПС ГИБДД МВД по адрес фио, не имеется. </w:t>
      </w:r>
    </w:p>
    <w:p w:rsidR="00A77B3E">
      <w:r>
        <w:t xml:space="preserve">Оценивая показания инспектора ОР ДПС ГИБДД МВД по адрес фио  и свидетеля – инспектора ОР ДПС ГИБДД МВД по адрес фио, суд находит их достоверными, так как каких-либо доказательств личной их заинтересованности в привлечении фио  к административной ответственности, не установлено.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ст.12.8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Согласно п. 10 Постановления Пленума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а также учитывая то, что управление транспортным средством  водителем, находящимся в состоянии опьянения, существенно нарушает охраняемые общественные правоотношения,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На основании изложенного, руководствуясь ч. 1 ст. 12.8,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8 (восемь)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БИК номер1, ОКТМО номер, УИН 18810491176000000528.</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Мотивированное постановление составлено дата.</w:t>
      </w:r>
    </w:p>
    <w:p w:rsidR="00A77B3E"/>
    <w:p w:rsidR="00A77B3E">
      <w:r>
        <w:t xml:space="preserve">Мировой судья </w:t>
        <w:tab/>
        <w:t xml:space="preserve">                                                               фио</w:t>
      </w:r>
    </w:p>
    <w:p w:rsidR="00A77B3E">
      <w:r>
        <w:t>9</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