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1F5C" w:rsidRPr="00B01370" w:rsidP="00706115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t>91MS0077-01-</w:t>
      </w:r>
      <w:r w:rsidRPr="00B01370">
        <w:rPr>
          <w:rFonts w:ascii="Times New Roman" w:hAnsi="Times New Roman"/>
          <w:b/>
          <w:color w:val="000000" w:themeColor="text1"/>
          <w:sz w:val="20"/>
          <w:szCs w:val="20"/>
        </w:rPr>
        <w:t>2025-</w:t>
      </w:r>
      <w:r w:rsidR="00A9061A">
        <w:rPr>
          <w:rFonts w:ascii="Times New Roman" w:hAnsi="Times New Roman"/>
          <w:b/>
          <w:color w:val="000000" w:themeColor="text1"/>
          <w:sz w:val="20"/>
          <w:szCs w:val="20"/>
        </w:rPr>
        <w:t>000237-40</w:t>
      </w:r>
    </w:p>
    <w:p w:rsidR="00706115" w:rsidRPr="00B01370" w:rsidP="00706115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B01370">
        <w:rPr>
          <w:rFonts w:ascii="Times New Roman" w:hAnsi="Times New Roman"/>
          <w:b/>
          <w:color w:val="000000" w:themeColor="text1"/>
          <w:sz w:val="20"/>
          <w:szCs w:val="20"/>
        </w:rPr>
        <w:t>Дело №05-</w:t>
      </w:r>
      <w:r w:rsidR="00A9061A">
        <w:rPr>
          <w:rFonts w:ascii="Times New Roman" w:hAnsi="Times New Roman"/>
          <w:b/>
          <w:color w:val="000000" w:themeColor="text1"/>
          <w:sz w:val="20"/>
          <w:szCs w:val="20"/>
        </w:rPr>
        <w:t>0037</w:t>
      </w:r>
      <w:r w:rsidRPr="00B01370">
        <w:rPr>
          <w:rFonts w:ascii="Times New Roman" w:hAnsi="Times New Roman"/>
          <w:b/>
          <w:color w:val="000000" w:themeColor="text1"/>
          <w:sz w:val="20"/>
          <w:szCs w:val="20"/>
        </w:rPr>
        <w:t>/7</w:t>
      </w:r>
      <w:r w:rsidRPr="00B01370" w:rsidR="00681C3F">
        <w:rPr>
          <w:rFonts w:ascii="Times New Roman" w:hAnsi="Times New Roman"/>
          <w:b/>
          <w:color w:val="000000" w:themeColor="text1"/>
          <w:sz w:val="20"/>
          <w:szCs w:val="20"/>
        </w:rPr>
        <w:t>7</w:t>
      </w:r>
      <w:r w:rsidRPr="00B01370">
        <w:rPr>
          <w:rFonts w:ascii="Times New Roman" w:hAnsi="Times New Roman"/>
          <w:b/>
          <w:color w:val="000000" w:themeColor="text1"/>
          <w:sz w:val="20"/>
          <w:szCs w:val="20"/>
        </w:rPr>
        <w:t>/20</w:t>
      </w:r>
      <w:r w:rsidRPr="00B01370" w:rsidR="00681C3F">
        <w:rPr>
          <w:rFonts w:ascii="Times New Roman" w:hAnsi="Times New Roman"/>
          <w:b/>
          <w:color w:val="000000" w:themeColor="text1"/>
          <w:sz w:val="20"/>
          <w:szCs w:val="20"/>
        </w:rPr>
        <w:t>2</w:t>
      </w:r>
      <w:r w:rsidRPr="00B01370" w:rsidR="00B01370">
        <w:rPr>
          <w:rFonts w:ascii="Times New Roman" w:hAnsi="Times New Roman"/>
          <w:b/>
          <w:color w:val="000000" w:themeColor="text1"/>
          <w:sz w:val="20"/>
          <w:szCs w:val="20"/>
        </w:rPr>
        <w:t>5</w:t>
      </w:r>
    </w:p>
    <w:p w:rsidR="00706115" w:rsidRPr="00F41F5C" w:rsidP="007061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b/>
          <w:color w:val="000000" w:themeColor="text1"/>
          <w:sz w:val="20"/>
          <w:szCs w:val="20"/>
        </w:rPr>
        <w:t>ПОСТАНОВЛЕНИЕ</w:t>
      </w:r>
    </w:p>
    <w:p w:rsidR="00706115" w:rsidRPr="00192B83" w:rsidP="003C0ECD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13</w:t>
      </w:r>
      <w:r w:rsidR="0098147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>марта</w:t>
      </w:r>
      <w:r w:rsidR="00B0137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202</w:t>
      </w:r>
      <w:r w:rsidR="00B01370"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года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</w:t>
      </w:r>
      <w:r w:rsidRPr="00192B83" w:rsidR="003C0ECD">
        <w:rPr>
          <w:rFonts w:ascii="Times New Roman" w:hAnsi="Times New Roman"/>
          <w:color w:val="000000" w:themeColor="text1"/>
          <w:sz w:val="20"/>
          <w:szCs w:val="20"/>
        </w:rPr>
        <w:t xml:space="preserve">  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 w:rsidRPr="00192B83" w:rsidR="009D2EC5">
        <w:rPr>
          <w:rFonts w:ascii="Times New Roman" w:hAnsi="Times New Roman"/>
          <w:color w:val="000000" w:themeColor="text1"/>
          <w:sz w:val="20"/>
          <w:szCs w:val="20"/>
        </w:rPr>
        <w:t xml:space="preserve">   </w:t>
      </w:r>
      <w:r w:rsidRPr="00192B83" w:rsidR="00092389">
        <w:rPr>
          <w:rFonts w:ascii="Times New Roman" w:hAnsi="Times New Roman"/>
          <w:color w:val="000000" w:themeColor="text1"/>
          <w:sz w:val="20"/>
          <w:szCs w:val="20"/>
        </w:rPr>
        <w:t xml:space="preserve">               </w:t>
      </w:r>
      <w:r w:rsidRPr="00192B83" w:rsidR="009D2EC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г. Симферополь</w:t>
      </w:r>
    </w:p>
    <w:p w:rsidR="00417306" w:rsidRPr="00192B83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407EA" w:rsidRPr="00192B83" w:rsidP="00787D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М</w:t>
      </w:r>
      <w:r w:rsidRPr="00192B83" w:rsidR="00706115">
        <w:rPr>
          <w:rFonts w:ascii="Times New Roman" w:hAnsi="Times New Roman"/>
          <w:color w:val="000000" w:themeColor="text1"/>
          <w:sz w:val="20"/>
          <w:szCs w:val="20"/>
        </w:rPr>
        <w:t>ировой судья судебного участка № 7</w:t>
      </w:r>
      <w:r w:rsidRPr="00192B83" w:rsidR="00681C3F">
        <w:rPr>
          <w:rFonts w:ascii="Times New Roman" w:hAnsi="Times New Roman"/>
          <w:color w:val="000000" w:themeColor="text1"/>
          <w:sz w:val="20"/>
          <w:szCs w:val="20"/>
        </w:rPr>
        <w:t>7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Симферопольского судебного района (Симферопольский муниципальный район) Республики Крым </w:t>
      </w:r>
      <w:r w:rsidRPr="00192B83" w:rsidR="00681C3F">
        <w:rPr>
          <w:rFonts w:ascii="Times New Roman" w:hAnsi="Times New Roman"/>
          <w:color w:val="000000" w:themeColor="text1"/>
          <w:sz w:val="20"/>
          <w:szCs w:val="20"/>
        </w:rPr>
        <w:t>Шевчук К.С.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, рассмотрев дело об административном правонарушении в отношении:</w:t>
      </w:r>
    </w:p>
    <w:p w:rsidR="00840613" w:rsidRPr="000710FE" w:rsidP="00A9061A">
      <w:pPr>
        <w:spacing w:after="0" w:line="240" w:lineRule="auto"/>
        <w:ind w:left="212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должностного лица –</w:t>
      </w:r>
      <w:r w:rsidR="00A9061A">
        <w:rPr>
          <w:rFonts w:ascii="Times New Roman" w:hAnsi="Times New Roman"/>
          <w:color w:val="000000" w:themeColor="text1"/>
          <w:sz w:val="20"/>
          <w:szCs w:val="20"/>
        </w:rPr>
        <w:t xml:space="preserve"> председателя правления товарищества совладельцев недвижимости «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9061A">
        <w:rPr>
          <w:rFonts w:ascii="Times New Roman" w:hAnsi="Times New Roman"/>
          <w:color w:val="000000" w:themeColor="text1"/>
          <w:sz w:val="20"/>
          <w:szCs w:val="20"/>
        </w:rPr>
        <w:t>»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>
        <w:rPr>
          <w:rFonts w:ascii="Times New Roman" w:hAnsi="Times New Roman"/>
          <w:color w:val="000000" w:themeColor="text1"/>
          <w:sz w:val="20"/>
          <w:szCs w:val="20"/>
        </w:rPr>
        <w:t>ФИО, дата, место, паспорт,  место нахождения организации, ИНН, КПП</w:t>
      </w:r>
      <w:r w:rsidRPr="000710FE" w:rsidR="000710FE">
        <w:rPr>
          <w:rFonts w:ascii="Times New Roman" w:hAnsi="Times New Roman"/>
          <w:color w:val="000000" w:themeColor="text1"/>
          <w:sz w:val="20"/>
          <w:szCs w:val="20"/>
        </w:rPr>
        <w:t>,  ОГРН</w:t>
      </w:r>
      <w:r w:rsidR="000710FE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242438" w:rsidRPr="00192B83" w:rsidP="0084061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о привлечении к административной ответственности по ч. </w:t>
      </w:r>
      <w:r w:rsidRPr="00192B83" w:rsidR="00BD6F01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ст.15.33 КоАП РФ,</w:t>
      </w:r>
    </w:p>
    <w:p w:rsidR="003C2E7A" w:rsidRPr="00192B83" w:rsidP="0059684B">
      <w:pPr>
        <w:spacing w:after="0" w:line="240" w:lineRule="auto"/>
        <w:ind w:left="2124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084712" w:rsidRPr="00192B83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192B83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ru-RU"/>
        </w:rPr>
        <w:t>УСТАНОВИЛ:</w:t>
      </w:r>
    </w:p>
    <w:p w:rsidR="00E50457" w:rsidRPr="00F41F5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>Согласно протокола</w:t>
      </w:r>
      <w:r w:rsidRPr="00F41F5C" w:rsidR="00F47D77">
        <w:rPr>
          <w:rFonts w:ascii="Times New Roman" w:hAnsi="Times New Roman"/>
          <w:color w:val="000000" w:themeColor="text1"/>
          <w:sz w:val="20"/>
          <w:szCs w:val="20"/>
        </w:rPr>
        <w:t xml:space="preserve"> об административном правонарушении</w:t>
      </w:r>
      <w:r w:rsidRPr="00F41F5C" w:rsidR="006E5A6E">
        <w:rPr>
          <w:rFonts w:ascii="Times New Roman" w:hAnsi="Times New Roman"/>
          <w:color w:val="000000" w:themeColor="text1"/>
          <w:sz w:val="20"/>
          <w:szCs w:val="20"/>
        </w:rPr>
        <w:t xml:space="preserve"> №</w:t>
      </w:r>
      <w:r w:rsidR="00D43DED">
        <w:rPr>
          <w:rFonts w:ascii="Times New Roman" w:hAnsi="Times New Roman"/>
          <w:color w:val="000000" w:themeColor="text1"/>
          <w:sz w:val="20"/>
          <w:szCs w:val="20"/>
        </w:rPr>
        <w:t>605945</w:t>
      </w:r>
      <w:r w:rsidRPr="00F41F5C" w:rsidR="0041730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F47D77">
        <w:rPr>
          <w:rFonts w:ascii="Times New Roman" w:hAnsi="Times New Roman"/>
          <w:color w:val="000000" w:themeColor="text1"/>
          <w:sz w:val="20"/>
          <w:szCs w:val="20"/>
        </w:rPr>
        <w:t xml:space="preserve">от </w:t>
      </w:r>
      <w:r w:rsidR="00A453B8">
        <w:rPr>
          <w:rFonts w:ascii="Times New Roman" w:hAnsi="Times New Roman"/>
          <w:color w:val="000000" w:themeColor="text1"/>
          <w:sz w:val="20"/>
          <w:szCs w:val="20"/>
        </w:rPr>
        <w:t>11.02.2025</w:t>
      </w:r>
      <w:r w:rsidRPr="00F41F5C" w:rsidR="00F47D77">
        <w:rPr>
          <w:rFonts w:ascii="Times New Roman" w:hAnsi="Times New Roman"/>
          <w:color w:val="000000" w:themeColor="text1"/>
          <w:sz w:val="20"/>
          <w:szCs w:val="20"/>
        </w:rPr>
        <w:t xml:space="preserve"> года </w:t>
      </w:r>
      <w:r>
        <w:rPr>
          <w:rFonts w:ascii="Times New Roman" w:hAnsi="Times New Roman"/>
          <w:color w:val="000000" w:themeColor="text1"/>
          <w:sz w:val="20"/>
          <w:szCs w:val="20"/>
        </w:rPr>
        <w:t>ФИО</w:t>
      </w:r>
      <w:r w:rsidR="00D43DED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F41F5C" w:rsidR="00334338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D43DED">
        <w:rPr>
          <w:rFonts w:ascii="Times New Roman" w:hAnsi="Times New Roman"/>
          <w:color w:val="000000" w:themeColor="text1"/>
          <w:sz w:val="20"/>
          <w:szCs w:val="20"/>
        </w:rPr>
        <w:t>председатель</w:t>
      </w:r>
      <w:r w:rsidRPr="00D43DED" w:rsidR="00D43DED">
        <w:rPr>
          <w:rFonts w:ascii="Times New Roman" w:hAnsi="Times New Roman"/>
          <w:color w:val="000000" w:themeColor="text1"/>
          <w:sz w:val="20"/>
          <w:szCs w:val="20"/>
        </w:rPr>
        <w:t xml:space="preserve"> правления товарищества совладельцев недвижимости «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D43DED" w:rsidR="00D43DED">
        <w:rPr>
          <w:rFonts w:ascii="Times New Roman" w:hAnsi="Times New Roman"/>
          <w:color w:val="000000" w:themeColor="text1"/>
          <w:sz w:val="20"/>
          <w:szCs w:val="20"/>
        </w:rPr>
        <w:t>»</w:t>
      </w:r>
      <w:r w:rsidRPr="00F41F5C" w:rsidR="00F523E3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F41F5C" w:rsidR="0041730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F47D77">
        <w:rPr>
          <w:rFonts w:ascii="Times New Roman" w:hAnsi="Times New Roman"/>
          <w:color w:val="000000" w:themeColor="text1"/>
          <w:sz w:val="20"/>
          <w:szCs w:val="20"/>
        </w:rPr>
        <w:t xml:space="preserve">  наруш</w:t>
      </w:r>
      <w:r w:rsidRPr="00F41F5C" w:rsidR="002F6B85">
        <w:rPr>
          <w:rFonts w:ascii="Times New Roman" w:hAnsi="Times New Roman"/>
          <w:color w:val="000000" w:themeColor="text1"/>
          <w:sz w:val="20"/>
          <w:szCs w:val="20"/>
        </w:rPr>
        <w:t>ил</w:t>
      </w:r>
      <w:r w:rsidRPr="00F41F5C" w:rsidR="00F47D77">
        <w:rPr>
          <w:rFonts w:ascii="Times New Roman" w:hAnsi="Times New Roman"/>
          <w:color w:val="000000" w:themeColor="text1"/>
          <w:sz w:val="20"/>
          <w:szCs w:val="20"/>
        </w:rPr>
        <w:t xml:space="preserve"> п.</w:t>
      </w:r>
      <w:r w:rsidRPr="00F41F5C" w:rsidR="005E3830">
        <w:rPr>
          <w:rFonts w:ascii="Times New Roman" w:hAnsi="Times New Roman"/>
          <w:color w:val="000000" w:themeColor="text1"/>
          <w:sz w:val="20"/>
          <w:szCs w:val="20"/>
        </w:rPr>
        <w:t>1</w:t>
      </w:r>
      <w:r w:rsidRPr="00F41F5C" w:rsidR="00F47D77">
        <w:rPr>
          <w:rFonts w:ascii="Times New Roman" w:hAnsi="Times New Roman"/>
          <w:color w:val="000000" w:themeColor="text1"/>
          <w:sz w:val="20"/>
          <w:szCs w:val="20"/>
        </w:rPr>
        <w:t xml:space="preserve"> ст.</w:t>
      </w:r>
      <w:r w:rsidRPr="00F41F5C" w:rsidR="005E3830">
        <w:rPr>
          <w:rFonts w:ascii="Times New Roman" w:hAnsi="Times New Roman"/>
          <w:color w:val="000000" w:themeColor="text1"/>
          <w:sz w:val="20"/>
          <w:szCs w:val="20"/>
        </w:rPr>
        <w:t>24</w:t>
      </w:r>
      <w:r w:rsidRPr="00F41F5C" w:rsidR="00F47D77">
        <w:rPr>
          <w:rFonts w:ascii="Times New Roman" w:hAnsi="Times New Roman"/>
          <w:color w:val="000000" w:themeColor="text1"/>
          <w:sz w:val="20"/>
          <w:szCs w:val="20"/>
        </w:rPr>
        <w:t xml:space="preserve"> ФЗ от </w:t>
      </w:r>
      <w:r w:rsidRPr="00F41F5C" w:rsidR="005E3830">
        <w:rPr>
          <w:rFonts w:ascii="Times New Roman" w:hAnsi="Times New Roman"/>
          <w:color w:val="000000" w:themeColor="text1"/>
          <w:sz w:val="20"/>
          <w:szCs w:val="20"/>
        </w:rPr>
        <w:t>24</w:t>
      </w:r>
      <w:r w:rsidRPr="00F41F5C" w:rsidR="00F47D77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F41F5C" w:rsidR="005E3830">
        <w:rPr>
          <w:rFonts w:ascii="Times New Roman" w:hAnsi="Times New Roman"/>
          <w:color w:val="000000" w:themeColor="text1"/>
          <w:sz w:val="20"/>
          <w:szCs w:val="20"/>
        </w:rPr>
        <w:t>07</w:t>
      </w:r>
      <w:r w:rsidRPr="00F41F5C" w:rsidR="00F47D77">
        <w:rPr>
          <w:rFonts w:ascii="Times New Roman" w:hAnsi="Times New Roman"/>
          <w:color w:val="000000" w:themeColor="text1"/>
          <w:sz w:val="20"/>
          <w:szCs w:val="20"/>
        </w:rPr>
        <w:t>.199</w:t>
      </w:r>
      <w:r w:rsidRPr="00F41F5C" w:rsidR="005E3830">
        <w:rPr>
          <w:rFonts w:ascii="Times New Roman" w:hAnsi="Times New Roman"/>
          <w:color w:val="000000" w:themeColor="text1"/>
          <w:sz w:val="20"/>
          <w:szCs w:val="20"/>
        </w:rPr>
        <w:t>8</w:t>
      </w:r>
      <w:r w:rsidRPr="00F41F5C" w:rsidR="00F47D77">
        <w:rPr>
          <w:rFonts w:ascii="Times New Roman" w:hAnsi="Times New Roman"/>
          <w:color w:val="000000" w:themeColor="text1"/>
          <w:sz w:val="20"/>
          <w:szCs w:val="20"/>
        </w:rPr>
        <w:t xml:space="preserve"> года №</w:t>
      </w:r>
      <w:r w:rsidRPr="00F41F5C" w:rsidR="005E3830">
        <w:rPr>
          <w:rFonts w:ascii="Times New Roman" w:hAnsi="Times New Roman"/>
          <w:color w:val="000000" w:themeColor="text1"/>
          <w:sz w:val="20"/>
          <w:szCs w:val="20"/>
        </w:rPr>
        <w:t>1</w:t>
      </w:r>
      <w:r w:rsidRPr="00F41F5C" w:rsidR="00F47D77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F41F5C" w:rsidR="005E3830"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F41F5C" w:rsidR="00F47D77">
        <w:rPr>
          <w:rFonts w:ascii="Times New Roman" w:hAnsi="Times New Roman"/>
          <w:color w:val="000000" w:themeColor="text1"/>
          <w:sz w:val="20"/>
          <w:szCs w:val="20"/>
        </w:rPr>
        <w:t>-ФЗ</w:t>
      </w:r>
      <w:r w:rsidRPr="00F41F5C" w:rsidR="005E3830">
        <w:rPr>
          <w:rFonts w:ascii="Times New Roman" w:hAnsi="Times New Roman"/>
          <w:color w:val="000000" w:themeColor="text1"/>
          <w:sz w:val="20"/>
          <w:szCs w:val="20"/>
        </w:rPr>
        <w:t xml:space="preserve"> «Об обязательном социальном страховании от несчастных случаев на производстве и профессиональных заболеваний»</w:t>
      </w:r>
      <w:r w:rsidR="00A453B8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F41F5C" w:rsidR="002F6B8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710FE">
        <w:rPr>
          <w:rFonts w:ascii="Times New Roman" w:hAnsi="Times New Roman"/>
          <w:color w:val="000000" w:themeColor="text1"/>
          <w:sz w:val="20"/>
          <w:szCs w:val="20"/>
        </w:rPr>
        <w:t>представление 26.04.2024 сведений о начисленных страховых взносах на обязательное социальное  страхование от несчастных случаев на производстве и профессиональных заболеваний (Раздел единой формы «Сведений</w:t>
      </w:r>
      <w:r w:rsidR="000710F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710FE">
        <w:rPr>
          <w:rFonts w:ascii="Times New Roman" w:hAnsi="Times New Roman"/>
          <w:color w:val="000000" w:themeColor="text1"/>
          <w:sz w:val="20"/>
          <w:szCs w:val="20"/>
        </w:rPr>
        <w:t>для ведения индивидуального (персонифицированного) учета и сведений о начисленных страховых взносах на обязательное социальное страхование от несчастных случаев на производстве и  профессиональных заболеваний  (ЕФС-1) за 1 квартал 2024 года вместо  25.04.2024 образует состав  правонарушения, ответственность за которое предусмотрена частью 2 статьи 15.33 КоАП РФ – влечет наложение административного штрафа на должностных лиц  в размере от трехсот до пятисот рублей.</w:t>
      </w:r>
    </w:p>
    <w:p w:rsidR="00C04FB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84061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E50457">
        <w:rPr>
          <w:rFonts w:ascii="Times New Roman" w:hAnsi="Times New Roman"/>
          <w:color w:val="000000" w:themeColor="text1"/>
          <w:sz w:val="20"/>
          <w:szCs w:val="20"/>
        </w:rPr>
        <w:t>Привлекаемое должностное лицо в судебное заседание не явился, извещен</w:t>
      </w:r>
      <w:r w:rsidR="00307BE5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F41F5C" w:rsidR="00E50457">
        <w:rPr>
          <w:rFonts w:ascii="Times New Roman" w:hAnsi="Times New Roman"/>
          <w:color w:val="000000" w:themeColor="text1"/>
          <w:sz w:val="20"/>
          <w:szCs w:val="20"/>
        </w:rPr>
        <w:t xml:space="preserve"> надлежащ</w:t>
      </w:r>
      <w:r w:rsidR="00307BE5">
        <w:rPr>
          <w:rFonts w:ascii="Times New Roman" w:hAnsi="Times New Roman"/>
          <w:color w:val="000000" w:themeColor="text1"/>
          <w:sz w:val="20"/>
          <w:szCs w:val="20"/>
        </w:rPr>
        <w:t>е</w:t>
      </w:r>
      <w:r w:rsidRPr="00F41F5C" w:rsidR="00E50457">
        <w:rPr>
          <w:rFonts w:ascii="Times New Roman" w:hAnsi="Times New Roman"/>
          <w:color w:val="000000" w:themeColor="text1"/>
          <w:sz w:val="20"/>
          <w:szCs w:val="20"/>
        </w:rPr>
        <w:t xml:space="preserve">, о причинах неявки суду неизвестно. </w:t>
      </w:r>
    </w:p>
    <w:p w:rsidR="00C04FBC" w:rsidP="00C04FB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Представитель </w:t>
      </w:r>
      <w:r w:rsidRPr="00192B83" w:rsidR="00E50457">
        <w:rPr>
          <w:rFonts w:ascii="Times New Roman" w:hAnsi="Times New Roman"/>
          <w:color w:val="000000" w:themeColor="text1"/>
          <w:sz w:val="20"/>
          <w:szCs w:val="20"/>
        </w:rPr>
        <w:t xml:space="preserve">ОСФР по Республике Крым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в судебное заседание не явился, о дне, месте и времени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рассмотрения дела был извещен н</w:t>
      </w:r>
      <w:r w:rsidRPr="00192B83" w:rsidR="000976D4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длежащим образом.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Направил в адрес суда ходатайство о рассмотрении дела в его отсутствие</w:t>
      </w:r>
      <w:r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E50457" w:rsidRPr="00F41F5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Суд, исследовав материалы дела, считает вину </w:t>
      </w:r>
      <w:r>
        <w:rPr>
          <w:rFonts w:ascii="Times New Roman" w:hAnsi="Times New Roman"/>
          <w:color w:val="000000" w:themeColor="text1"/>
          <w:sz w:val="20"/>
          <w:szCs w:val="20"/>
        </w:rPr>
        <w:t>ФИО</w:t>
      </w:r>
      <w:r w:rsidR="00C04FBC">
        <w:rPr>
          <w:rFonts w:ascii="Times New Roman" w:hAnsi="Times New Roman"/>
          <w:color w:val="000000" w:themeColor="text1"/>
          <w:sz w:val="20"/>
          <w:szCs w:val="20"/>
        </w:rPr>
        <w:t>ой</w:t>
      </w:r>
      <w:r w:rsidR="00C04FBC">
        <w:rPr>
          <w:rFonts w:ascii="Times New Roman" w:hAnsi="Times New Roman"/>
          <w:color w:val="000000" w:themeColor="text1"/>
          <w:sz w:val="20"/>
          <w:szCs w:val="20"/>
        </w:rPr>
        <w:t xml:space="preserve"> К.М.</w:t>
      </w:r>
      <w:r w:rsidR="00A453B8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в совершении административного правонарушения, предусмотренного</w:t>
      </w:r>
      <w:r w:rsidRPr="00F41F5C" w:rsidR="0084061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6E5A6E">
        <w:rPr>
          <w:rFonts w:ascii="Times New Roman" w:hAnsi="Times New Roman"/>
          <w:color w:val="000000" w:themeColor="text1"/>
          <w:sz w:val="20"/>
          <w:szCs w:val="20"/>
        </w:rPr>
        <w:t>ч</w:t>
      </w:r>
      <w:r w:rsidRPr="00F41F5C" w:rsidR="00917415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F41F5C" w:rsidR="0084061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2 ст</w:t>
      </w:r>
      <w:r w:rsidRPr="00F41F5C" w:rsidR="00917415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F41F5C" w:rsidR="0084061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F41F5C" w:rsidR="00F47D77">
          <w:rPr>
            <w:rFonts w:ascii="Times New Roman" w:hAnsi="Times New Roman"/>
            <w:color w:val="000000" w:themeColor="text1"/>
            <w:sz w:val="20"/>
            <w:szCs w:val="20"/>
          </w:rPr>
          <w:t>15.33</w:t>
        </w:r>
        <w:r w:rsidRPr="00F41F5C">
          <w:rPr>
            <w:rFonts w:ascii="Times New Roman" w:hAnsi="Times New Roman"/>
            <w:color w:val="000000" w:themeColor="text1"/>
            <w:sz w:val="20"/>
            <w:szCs w:val="20"/>
          </w:rPr>
          <w:t xml:space="preserve"> КоАП</w:t>
        </w:r>
      </w:hyperlink>
      <w:r w:rsidRPr="00F41F5C" w:rsidR="0084061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 w:rsidR="00C700F6">
        <w:rPr>
          <w:rFonts w:ascii="Times New Roman" w:hAnsi="Times New Roman"/>
          <w:color w:val="000000" w:themeColor="text1"/>
          <w:sz w:val="20"/>
          <w:szCs w:val="20"/>
        </w:rPr>
        <w:t>РФ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, установленной. Факт совершения правонарушения подтверждается всеми материалами дела в их совокупности. </w:t>
      </w:r>
    </w:p>
    <w:p w:rsidR="00E50457" w:rsidRPr="00F41F5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>В соответствии с п. 1 ст. 24 ФЗ № 125-ФЗ от 24.07.1998 г. "Об обязательном социальном страховании от несчастных случаев на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производстве и профессиональных заболеваний", установлена обязанность страхователя представлять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единой формы "Сведения для введения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заболеваниях (ЕФС-1) за 1 квартал 20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24 года.</w:t>
      </w:r>
    </w:p>
    <w:p w:rsidR="00E50457" w:rsidRPr="00192B83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Факт совершения </w:t>
      </w:r>
      <w:r>
        <w:rPr>
          <w:rFonts w:ascii="Times New Roman" w:hAnsi="Times New Roman"/>
          <w:color w:val="000000" w:themeColor="text1"/>
          <w:sz w:val="20"/>
          <w:szCs w:val="20"/>
        </w:rPr>
        <w:t>ФИО</w:t>
      </w:r>
      <w:r w:rsidR="00D43DED">
        <w:rPr>
          <w:rFonts w:ascii="Times New Roman" w:hAnsi="Times New Roman"/>
          <w:color w:val="000000" w:themeColor="text1"/>
          <w:sz w:val="20"/>
          <w:szCs w:val="20"/>
        </w:rPr>
        <w:t>ой</w:t>
      </w:r>
      <w:r w:rsidR="00D43DED">
        <w:rPr>
          <w:rFonts w:ascii="Times New Roman" w:hAnsi="Times New Roman"/>
          <w:color w:val="000000" w:themeColor="text1"/>
          <w:sz w:val="20"/>
          <w:szCs w:val="20"/>
        </w:rPr>
        <w:t xml:space="preserve"> К.</w:t>
      </w:r>
      <w:r w:rsidRPr="00D43DED" w:rsidR="00D43DED">
        <w:rPr>
          <w:rFonts w:ascii="Times New Roman" w:hAnsi="Times New Roman"/>
          <w:color w:val="000000" w:themeColor="text1"/>
          <w:sz w:val="20"/>
          <w:szCs w:val="20"/>
        </w:rPr>
        <w:t xml:space="preserve"> М</w:t>
      </w:r>
      <w:r w:rsidR="00D43DED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D43DED" w:rsidR="00D43DE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административного правонарушения, предусмотренного ч.2 ст.15.33 КоАП РФ, подтверждается исследованными в судебном заседании материалами дела: </w:t>
      </w:r>
    </w:p>
    <w:p w:rsidR="00E50457" w:rsidRPr="00192B83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- протоколом об административном правонарушении №</w:t>
      </w:r>
      <w:r w:rsidR="00D43DED">
        <w:rPr>
          <w:rFonts w:ascii="Times New Roman" w:hAnsi="Times New Roman"/>
          <w:color w:val="000000" w:themeColor="text1"/>
          <w:sz w:val="20"/>
          <w:szCs w:val="20"/>
        </w:rPr>
        <w:t>605945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от </w:t>
      </w:r>
      <w:r w:rsidR="00F40537">
        <w:rPr>
          <w:rFonts w:ascii="Times New Roman" w:hAnsi="Times New Roman"/>
          <w:color w:val="000000" w:themeColor="text1"/>
          <w:sz w:val="20"/>
          <w:szCs w:val="20"/>
        </w:rPr>
        <w:t>11.02.2025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(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л.д. 1)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,  в котором изложено время, место, событие правонарушения и лицо к нему причастное (привлекаемый), а также другие необходимые сведения, предусмотренные ст. 28.2 КоАП РФ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E50457" w:rsidRPr="00192B83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- копией выписки из Единого государственного реестра юридических лиц (л.д.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8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);</w:t>
      </w:r>
    </w:p>
    <w:p w:rsidR="00E50457" w:rsidRPr="00192B83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92B83" w:rsidR="002E786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бумажным носителем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 содержания базы данных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 о подаче заявления П.1 застрахованным лицом следует, что застр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 xml:space="preserve">ахованным лицом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 не представлены в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"сведения для ведения индивидуального (профессионального) учета и сведения о начисленных страховых взносах на обязательное социальное страхование от несчастных случаев на производстве (ЕФС-1) 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>за 1 квартал 2024 года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, вместо 25.0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>4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.202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>4 года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, предоставлены </w:t>
      </w:r>
      <w:r w:rsidR="00D43DED">
        <w:rPr>
          <w:rFonts w:ascii="Times New Roman" w:hAnsi="Times New Roman"/>
          <w:color w:val="000000" w:themeColor="text1"/>
          <w:sz w:val="20"/>
          <w:szCs w:val="20"/>
        </w:rPr>
        <w:t>26.04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>.2024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 г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>ода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т.е. за пределами установленного законом срока (л.д. </w:t>
      </w:r>
      <w:r w:rsidRPr="00192B83" w:rsidR="00334338">
        <w:rPr>
          <w:rFonts w:ascii="Times New Roman" w:hAnsi="Times New Roman"/>
          <w:color w:val="000000" w:themeColor="text1"/>
          <w:sz w:val="20"/>
          <w:szCs w:val="20"/>
        </w:rPr>
        <w:t>1</w:t>
      </w:r>
      <w:r w:rsidR="00C04FBC">
        <w:rPr>
          <w:rFonts w:ascii="Times New Roman" w:hAnsi="Times New Roman"/>
          <w:color w:val="000000" w:themeColor="text1"/>
          <w:sz w:val="20"/>
          <w:szCs w:val="20"/>
        </w:rPr>
        <w:t>0</w:t>
      </w:r>
      <w:r w:rsidRPr="00192B83" w:rsidR="00334338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92B83" w:rsidR="00585DA4">
        <w:rPr>
          <w:rFonts w:ascii="Times New Roman" w:hAnsi="Times New Roman"/>
          <w:color w:val="000000" w:themeColor="text1"/>
          <w:sz w:val="20"/>
          <w:szCs w:val="20"/>
        </w:rPr>
        <w:t>1</w:t>
      </w:r>
      <w:r w:rsidR="00C04FBC">
        <w:rPr>
          <w:rFonts w:ascii="Times New Roman" w:hAnsi="Times New Roman"/>
          <w:color w:val="000000" w:themeColor="text1"/>
          <w:sz w:val="20"/>
          <w:szCs w:val="20"/>
        </w:rPr>
        <w:t>1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>)</w:t>
      </w:r>
      <w:r w:rsidRPr="00192B83" w:rsidR="00DE40F9">
        <w:rPr>
          <w:rFonts w:ascii="Times New Roman" w:hAnsi="Times New Roman"/>
          <w:color w:val="000000" w:themeColor="text1"/>
          <w:sz w:val="20"/>
          <w:szCs w:val="20"/>
        </w:rPr>
        <w:t xml:space="preserve"> и другими материалами дела.</w:t>
      </w:r>
      <w:r w:rsidRPr="00192B83" w:rsidR="0037642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DE40F9" w:rsidRPr="00F41F5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Объективных данных, свидетельствующих о возложении данной ответственности на момент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совершения правонарушения на иное лицо, материалы дела сведений не содержат и судье не представлено.</w:t>
      </w:r>
    </w:p>
    <w:p w:rsidR="00DE40F9" w:rsidRPr="00F41F5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>Как следует из смысла ст. 2.4 КоАП РФ административной ответственности подлежит должностное лицо в случае совершения им административного правонарушения, в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связи с неисполнением либо ненадлежащим исполнением своих служебных обязанностей. Действия должностных лиц при составлении протокола об административном правонарушении и других материалов дела являются законными и обоснованными. У судьи нет оснований став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ить под сомнение достоверность и объективность вышеуказанных доказательств, совокупность которых полно и объективно отражают событие административного правонарушения и вину должностного лица.  </w:t>
      </w:r>
    </w:p>
    <w:p w:rsidR="00DE40F9" w:rsidRPr="00F41F5C" w:rsidP="00F41F5C">
      <w:pPr>
        <w:spacing w:after="0" w:line="240" w:lineRule="auto"/>
        <w:ind w:left="426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Бездействие должностного лица </w:t>
      </w:r>
      <w:r w:rsidRPr="00F41F5C" w:rsidR="00BD1917">
        <w:rPr>
          <w:rFonts w:ascii="Times New Roman" w:hAnsi="Times New Roman"/>
          <w:color w:val="000000" w:themeColor="text1"/>
          <w:sz w:val="20"/>
          <w:szCs w:val="20"/>
        </w:rPr>
        <w:t>–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D43DED">
        <w:rPr>
          <w:rFonts w:ascii="Times New Roman" w:hAnsi="Times New Roman"/>
          <w:color w:val="000000" w:themeColor="text1"/>
          <w:sz w:val="20"/>
          <w:szCs w:val="20"/>
        </w:rPr>
        <w:t>председателя</w:t>
      </w:r>
      <w:r w:rsidRPr="00D43DED" w:rsidR="00D43DED">
        <w:rPr>
          <w:rFonts w:ascii="Times New Roman" w:hAnsi="Times New Roman"/>
          <w:color w:val="000000" w:themeColor="text1"/>
          <w:sz w:val="20"/>
          <w:szCs w:val="20"/>
        </w:rPr>
        <w:t xml:space="preserve"> правления товарищества совладельцев недвижимости «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D43DED" w:rsidR="00D43DED">
        <w:rPr>
          <w:rFonts w:ascii="Times New Roman" w:hAnsi="Times New Roman"/>
          <w:color w:val="000000" w:themeColor="text1"/>
          <w:sz w:val="20"/>
          <w:szCs w:val="20"/>
        </w:rPr>
        <w:t>»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>ФИО</w:t>
      </w:r>
      <w:r w:rsidRPr="00D43DED" w:rsidR="00D43DED">
        <w:rPr>
          <w:rFonts w:ascii="Times New Roman" w:hAnsi="Times New Roman"/>
          <w:color w:val="000000" w:themeColor="text1"/>
          <w:sz w:val="20"/>
          <w:szCs w:val="20"/>
        </w:rPr>
        <w:t>ой</w:t>
      </w:r>
      <w:r w:rsidRPr="00D43DED" w:rsidR="00D43DED">
        <w:rPr>
          <w:rFonts w:ascii="Times New Roman" w:hAnsi="Times New Roman"/>
          <w:color w:val="000000" w:themeColor="text1"/>
          <w:sz w:val="20"/>
          <w:szCs w:val="20"/>
        </w:rPr>
        <w:t xml:space="preserve"> К. М.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мировой судья квалифицирует по ч. 2ст. 15.33 КоАП РФ - нарушение установленных законодательством Российской Федерации об обязательном социальном страховании от несчастных случаев на производстве и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профессиональных заболеваний в территориальные органы Фонда пенсионного и социального страхования Российской Федерации. </w:t>
      </w:r>
    </w:p>
    <w:p w:rsidR="00DE40F9" w:rsidRPr="00192B83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Обстоятельств, отягчающих административную ответственность, не установлено. </w:t>
      </w:r>
    </w:p>
    <w:p w:rsidR="00DE40F9" w:rsidRPr="00192B83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Смягчающим административную ответственность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>обстоятельством, мировой судья признает</w:t>
      </w:r>
      <w:r w:rsidR="00B010C1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- раскаяние в содеянном лица, совершившего административное правонарушение, выраженное в полном признании вины. </w:t>
      </w:r>
    </w:p>
    <w:p w:rsidR="00F41F5C" w:rsidRP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Санкция статьи 15.33 ч. 2 КоАП РФ влечет наложение административного штрафа на должностных лиц в разме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ре от трехсот до пятисот рублей. </w:t>
      </w:r>
    </w:p>
    <w:p w:rsidR="00F41F5C" w:rsidRP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судья считает н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еобходимым назначить </w:t>
      </w:r>
      <w:r>
        <w:rPr>
          <w:rFonts w:ascii="Times New Roman" w:hAnsi="Times New Roman"/>
          <w:color w:val="000000" w:themeColor="text1"/>
          <w:sz w:val="20"/>
          <w:szCs w:val="20"/>
        </w:rPr>
        <w:t>ФИО</w:t>
      </w:r>
      <w:r w:rsidR="00C04FBC">
        <w:rPr>
          <w:rFonts w:ascii="Times New Roman" w:hAnsi="Times New Roman"/>
          <w:color w:val="000000" w:themeColor="text1"/>
          <w:sz w:val="20"/>
          <w:szCs w:val="20"/>
        </w:rPr>
        <w:t>ой</w:t>
      </w:r>
      <w:r w:rsidR="00C04FBC">
        <w:rPr>
          <w:rFonts w:ascii="Times New Roman" w:hAnsi="Times New Roman"/>
          <w:color w:val="000000" w:themeColor="text1"/>
          <w:sz w:val="20"/>
          <w:szCs w:val="20"/>
        </w:rPr>
        <w:t xml:space="preserve"> К.М.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 административное наказание, в пределах санкции части </w:t>
      </w:r>
      <w:r w:rsidR="00A27644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статьи 15.33</w:t>
      </w:r>
      <w:r w:rsidR="00A2764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КоАП РФ,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в виде м</w:t>
      </w:r>
      <w:r w:rsidRPr="00A453B8">
        <w:rPr>
          <w:rFonts w:ascii="Times New Roman" w:hAnsi="Times New Roman"/>
          <w:color w:val="000000" w:themeColor="text1"/>
          <w:sz w:val="20"/>
          <w:szCs w:val="20"/>
        </w:rPr>
        <w:t xml:space="preserve">инимального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размера административного штрафа, поскольку обстоятельств, способствующих назначению более строго размера наказания судом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не установлено и суду не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представлено.</w:t>
      </w:r>
    </w:p>
    <w:p w:rsid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>На основании изложенного, руководствуясь ч. 2 ст.15.33, 29.10 КоАП РФ, мировой судья</w:t>
      </w:r>
    </w:p>
    <w:p w:rsid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F47D77" w:rsidRPr="00192B83" w:rsidP="00F41F5C">
      <w:pPr>
        <w:spacing w:after="0" w:line="240" w:lineRule="auto"/>
        <w:ind w:left="426" w:right="-142" w:firstLine="708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b/>
          <w:color w:val="000000" w:themeColor="text1"/>
          <w:sz w:val="20"/>
          <w:szCs w:val="20"/>
        </w:rPr>
        <w:t>ПОСТАНОВИЛ:</w:t>
      </w:r>
    </w:p>
    <w:p w:rsidR="00F41F5C" w:rsidRP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Признать </w:t>
      </w:r>
      <w:r w:rsidR="00F40537">
        <w:rPr>
          <w:rFonts w:ascii="Times New Roman" w:hAnsi="Times New Roman"/>
          <w:color w:val="000000" w:themeColor="text1"/>
          <w:sz w:val="20"/>
          <w:szCs w:val="20"/>
        </w:rPr>
        <w:t xml:space="preserve">должностное лицо – </w:t>
      </w:r>
      <w:r w:rsidRPr="00D43DED" w:rsidR="00D43DED">
        <w:rPr>
          <w:rFonts w:ascii="Times New Roman" w:hAnsi="Times New Roman"/>
          <w:color w:val="000000" w:themeColor="text1"/>
          <w:sz w:val="20"/>
          <w:szCs w:val="20"/>
        </w:rPr>
        <w:t>председателя правления товарищества совладельцев недви</w:t>
      </w:r>
      <w:r w:rsidR="00D43DED">
        <w:rPr>
          <w:rFonts w:ascii="Times New Roman" w:hAnsi="Times New Roman"/>
          <w:color w:val="000000" w:themeColor="text1"/>
          <w:sz w:val="20"/>
          <w:szCs w:val="20"/>
        </w:rPr>
        <w:t>жимости «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D43DED">
        <w:rPr>
          <w:rFonts w:ascii="Times New Roman" w:hAnsi="Times New Roman"/>
          <w:color w:val="000000" w:themeColor="text1"/>
          <w:sz w:val="20"/>
          <w:szCs w:val="20"/>
        </w:rPr>
        <w:t xml:space="preserve">» </w:t>
      </w:r>
      <w:r>
        <w:rPr>
          <w:rFonts w:ascii="Times New Roman" w:hAnsi="Times New Roman"/>
          <w:color w:val="000000" w:themeColor="text1"/>
          <w:sz w:val="20"/>
          <w:szCs w:val="20"/>
        </w:rPr>
        <w:t>ФИО</w:t>
      </w:r>
      <w:r w:rsidR="00D43DED">
        <w:rPr>
          <w:rFonts w:ascii="Times New Roman" w:hAnsi="Times New Roman"/>
          <w:color w:val="000000" w:themeColor="text1"/>
          <w:sz w:val="20"/>
          <w:szCs w:val="20"/>
        </w:rPr>
        <w:t>ой</w:t>
      </w:r>
      <w:r w:rsidRPr="00F41F5C" w:rsidR="00192B83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виновн</w:t>
      </w:r>
      <w:r w:rsidRPr="00F41F5C" w:rsidR="00B565C4">
        <w:rPr>
          <w:rFonts w:ascii="Times New Roman" w:hAnsi="Times New Roman"/>
          <w:color w:val="000000" w:themeColor="text1"/>
          <w:sz w:val="20"/>
          <w:szCs w:val="20"/>
        </w:rPr>
        <w:t>ым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F41F5C" w:rsidR="0014702C">
        <w:rPr>
          <w:rFonts w:ascii="Times New Roman" w:hAnsi="Times New Roman"/>
          <w:color w:val="000000" w:themeColor="text1"/>
          <w:sz w:val="20"/>
          <w:szCs w:val="20"/>
        </w:rPr>
        <w:t xml:space="preserve">частью </w:t>
      </w:r>
      <w:r w:rsidRPr="00F41F5C" w:rsidR="002E786F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F41F5C" w:rsidR="0014702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стать</w:t>
      </w:r>
      <w:r w:rsidRPr="00F41F5C" w:rsidR="0014702C">
        <w:rPr>
          <w:rFonts w:ascii="Times New Roman" w:hAnsi="Times New Roman"/>
          <w:color w:val="000000" w:themeColor="text1"/>
          <w:sz w:val="20"/>
          <w:szCs w:val="20"/>
        </w:rPr>
        <w:t>и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 15.33 КоАП РФ и </w:t>
      </w:r>
      <w:r w:rsidRPr="00F41F5C" w:rsidR="002E786F">
        <w:rPr>
          <w:rFonts w:ascii="Times New Roman" w:hAnsi="Times New Roman"/>
          <w:color w:val="000000" w:themeColor="text1"/>
          <w:sz w:val="20"/>
          <w:szCs w:val="20"/>
        </w:rPr>
        <w:t xml:space="preserve">назначить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ему административное наказание в виде административного штрафа в размере </w:t>
      </w:r>
      <w:r w:rsidRPr="00A453B8">
        <w:rPr>
          <w:rFonts w:ascii="Times New Roman" w:hAnsi="Times New Roman"/>
          <w:color w:val="000000" w:themeColor="text1"/>
          <w:sz w:val="20"/>
          <w:szCs w:val="20"/>
        </w:rPr>
        <w:t>300 (триста) рублей.</w:t>
      </w:r>
    </w:p>
    <w:p w:rsidR="00F41F5C" w:rsidRP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>Разъяснить о необходимости произвести оплату суммы административного штрафа в 60-дневный срок со дня вступления постановления в законную силу перечислив на следующие реквизиты: получатель УФК по Республике Крым (ОПФР по Республике Крым), р/с 03100643000000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017500 в Отделении по Республике Крым Банка России//УФК по Республике Крым г. Симферополь, БИК 013510002, ОКТМО 35701000, ИНН 7706808265, КПП 910201001, к/с 40102810645370000035, КБК 79711601230060003140, </w:t>
      </w:r>
      <w:r w:rsidRPr="00F41F5C">
        <w:rPr>
          <w:rFonts w:ascii="Times New Roman" w:hAnsi="Times New Roman"/>
          <w:color w:val="FF0000"/>
          <w:sz w:val="20"/>
          <w:szCs w:val="20"/>
        </w:rPr>
        <w:t xml:space="preserve">УИН </w:t>
      </w:r>
      <w:r w:rsidRPr="005A1585" w:rsidR="005A1585">
        <w:rPr>
          <w:rFonts w:ascii="Times New Roman" w:hAnsi="Times New Roman"/>
          <w:color w:val="FF0000"/>
          <w:sz w:val="20"/>
          <w:szCs w:val="20"/>
        </w:rPr>
        <w:t>0410760300775000372515104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F41F5C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41F5C">
        <w:rPr>
          <w:rFonts w:ascii="Times New Roman" w:hAnsi="Times New Roman"/>
          <w:color w:val="000000" w:themeColor="text1"/>
          <w:sz w:val="20"/>
          <w:szCs w:val="20"/>
        </w:rPr>
        <w:t xml:space="preserve">Предупредить об </w:t>
      </w:r>
      <w:r w:rsidRPr="00F41F5C">
        <w:rPr>
          <w:rFonts w:ascii="Times New Roman" w:hAnsi="Times New Roman"/>
          <w:color w:val="000000" w:themeColor="text1"/>
          <w:sz w:val="20"/>
          <w:szCs w:val="20"/>
        </w:rPr>
        <w:t>административной ответственности по ч.1 ст.20.25 КоАП РФ в случае несвоевременной уплаты штрафа.</w:t>
      </w:r>
    </w:p>
    <w:p w:rsidR="00F47D77" w:rsidRPr="00192B83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92B83">
        <w:rPr>
          <w:rFonts w:ascii="Times New Roman" w:hAnsi="Times New Roman"/>
          <w:color w:val="000000" w:themeColor="text1"/>
          <w:sz w:val="20"/>
          <w:szCs w:val="20"/>
        </w:rPr>
        <w:t>Постановление может быть обжаловано в Симферопольский районный суд Республики Крым через судебный участок №7</w:t>
      </w:r>
      <w:r w:rsidRPr="00192B83" w:rsidR="001537BF">
        <w:rPr>
          <w:rFonts w:ascii="Times New Roman" w:hAnsi="Times New Roman"/>
          <w:color w:val="000000" w:themeColor="text1"/>
          <w:sz w:val="20"/>
          <w:szCs w:val="20"/>
        </w:rPr>
        <w:t>7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Симферопольского судебного района (Симферопольски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й муниципальный район) Республики Крым в течение 10 </w:t>
      </w:r>
      <w:r w:rsidRPr="00192B83" w:rsidR="002E786F">
        <w:rPr>
          <w:rFonts w:ascii="Times New Roman" w:hAnsi="Times New Roman"/>
          <w:color w:val="000000" w:themeColor="text1"/>
          <w:sz w:val="20"/>
          <w:szCs w:val="20"/>
        </w:rPr>
        <w:t>дней</w:t>
      </w:r>
      <w:r w:rsidRPr="00192B83">
        <w:rPr>
          <w:rFonts w:ascii="Times New Roman" w:hAnsi="Times New Roman"/>
          <w:color w:val="000000" w:themeColor="text1"/>
          <w:sz w:val="20"/>
          <w:szCs w:val="20"/>
        </w:rPr>
        <w:t xml:space="preserve"> со дня вручения или получения копии постановления.</w:t>
      </w:r>
    </w:p>
    <w:p w:rsidR="00F47D77" w:rsidRPr="00A70149" w:rsidP="00F41F5C">
      <w:pPr>
        <w:spacing w:after="0" w:line="240" w:lineRule="auto"/>
        <w:ind w:left="426" w:right="-142" w:firstLine="708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C03EFB" w:rsidRPr="0039004E" w:rsidP="00F41F5C">
      <w:pPr>
        <w:spacing w:after="0" w:line="240" w:lineRule="auto"/>
        <w:ind w:right="-142" w:firstLine="708"/>
        <w:jc w:val="both"/>
        <w:rPr>
          <w:rFonts w:ascii="Times New Roman" w:hAnsi="Times New Roman"/>
          <w:color w:val="FF0000"/>
          <w:sz w:val="16"/>
          <w:szCs w:val="16"/>
        </w:rPr>
      </w:pPr>
      <w:r w:rsidRPr="00A70149">
        <w:rPr>
          <w:rFonts w:ascii="Times New Roman" w:hAnsi="Times New Roman"/>
          <w:color w:val="FF0000"/>
          <w:sz w:val="20"/>
          <w:szCs w:val="20"/>
        </w:rPr>
        <w:t>Мировой судья</w:t>
      </w:r>
      <w:r w:rsidRPr="00A70149" w:rsidR="00092389">
        <w:rPr>
          <w:rFonts w:ascii="Times New Roman" w:hAnsi="Times New Roman"/>
          <w:color w:val="FF0000"/>
          <w:sz w:val="20"/>
          <w:szCs w:val="20"/>
        </w:rPr>
        <w:tab/>
      </w:r>
      <w:r w:rsidRPr="00A70149" w:rsidR="00092389">
        <w:rPr>
          <w:rFonts w:ascii="Times New Roman" w:hAnsi="Times New Roman"/>
          <w:color w:val="FF0000"/>
          <w:sz w:val="20"/>
          <w:szCs w:val="20"/>
        </w:rPr>
        <w:tab/>
      </w:r>
      <w:r w:rsidRPr="00A70149" w:rsidR="00C41914">
        <w:rPr>
          <w:rFonts w:ascii="Times New Roman" w:hAnsi="Times New Roman"/>
          <w:color w:val="FF0000"/>
          <w:sz w:val="20"/>
          <w:szCs w:val="20"/>
        </w:rPr>
        <w:tab/>
      </w:r>
      <w:r w:rsidRPr="007A1C09" w:rsidR="00092389">
        <w:rPr>
          <w:rFonts w:ascii="Times New Roman" w:hAnsi="Times New Roman"/>
          <w:color w:val="FFFFFF" w:themeColor="background1"/>
          <w:sz w:val="20"/>
          <w:szCs w:val="20"/>
        </w:rPr>
        <w:t xml:space="preserve">п/п   </w:t>
      </w:r>
      <w:r w:rsidRPr="007A1C09" w:rsidR="00272A3A">
        <w:rPr>
          <w:rFonts w:ascii="Times New Roman" w:hAnsi="Times New Roman"/>
          <w:color w:val="FFFFFF" w:themeColor="background1"/>
          <w:sz w:val="20"/>
          <w:szCs w:val="20"/>
        </w:rPr>
        <w:t xml:space="preserve">                </w:t>
      </w:r>
      <w:r w:rsidRPr="0039004E">
        <w:rPr>
          <w:rFonts w:ascii="Times New Roman" w:hAnsi="Times New Roman"/>
          <w:color w:val="FF0000"/>
          <w:sz w:val="20"/>
          <w:szCs w:val="20"/>
        </w:rPr>
        <w:tab/>
      </w:r>
      <w:r w:rsidRPr="0039004E" w:rsidR="00C41914">
        <w:rPr>
          <w:rFonts w:ascii="Times New Roman" w:hAnsi="Times New Roman"/>
          <w:color w:val="FF0000"/>
          <w:sz w:val="20"/>
          <w:szCs w:val="20"/>
        </w:rPr>
        <w:tab/>
      </w:r>
      <w:r w:rsidRPr="0039004E">
        <w:rPr>
          <w:rFonts w:ascii="Times New Roman" w:hAnsi="Times New Roman"/>
          <w:color w:val="FF0000"/>
          <w:sz w:val="20"/>
          <w:szCs w:val="20"/>
        </w:rPr>
        <w:t xml:space="preserve">              </w:t>
      </w:r>
      <w:r w:rsidRPr="0039004E" w:rsidR="002E786F">
        <w:rPr>
          <w:rFonts w:ascii="Times New Roman" w:hAnsi="Times New Roman"/>
          <w:color w:val="FF0000"/>
          <w:sz w:val="20"/>
          <w:szCs w:val="20"/>
        </w:rPr>
        <w:t xml:space="preserve">          </w:t>
      </w:r>
      <w:r w:rsidRPr="0039004E" w:rsidR="009D2EC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9004E" w:rsidR="001537BF">
        <w:rPr>
          <w:rFonts w:ascii="Times New Roman" w:hAnsi="Times New Roman"/>
          <w:color w:val="FF0000"/>
          <w:sz w:val="20"/>
          <w:szCs w:val="20"/>
        </w:rPr>
        <w:t>Шевчук К.С.</w:t>
      </w:r>
      <w:r w:rsidRPr="0039004E">
        <w:rPr>
          <w:rFonts w:ascii="Times New Roman" w:hAnsi="Times New Roman"/>
          <w:color w:val="FF0000"/>
          <w:sz w:val="16"/>
          <w:szCs w:val="16"/>
        </w:rPr>
        <w:tab/>
      </w:r>
      <w:r w:rsidRPr="0039004E">
        <w:rPr>
          <w:rFonts w:ascii="Times New Roman" w:hAnsi="Times New Roman"/>
          <w:color w:val="FF0000"/>
          <w:sz w:val="16"/>
          <w:szCs w:val="16"/>
        </w:rPr>
        <w:tab/>
      </w:r>
      <w:r w:rsidRPr="0039004E">
        <w:rPr>
          <w:rFonts w:ascii="Times New Roman" w:hAnsi="Times New Roman"/>
          <w:color w:val="FF0000"/>
          <w:sz w:val="16"/>
          <w:szCs w:val="16"/>
        </w:rPr>
        <w:tab/>
        <w:t xml:space="preserve">          </w:t>
      </w:r>
    </w:p>
    <w:p w:rsidR="00C03EFB" w:rsidRPr="0039004E" w:rsidP="00C03EF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16"/>
          <w:szCs w:val="16"/>
        </w:rPr>
      </w:pPr>
    </w:p>
    <w:sectPr w:rsidSect="00A2241D">
      <w:pgSz w:w="11906" w:h="16838"/>
      <w:pgMar w:top="567" w:right="707" w:bottom="567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31C99"/>
    <w:rsid w:val="00036861"/>
    <w:rsid w:val="0003724F"/>
    <w:rsid w:val="00040BA6"/>
    <w:rsid w:val="00067582"/>
    <w:rsid w:val="000710FE"/>
    <w:rsid w:val="00077D95"/>
    <w:rsid w:val="00084712"/>
    <w:rsid w:val="00087498"/>
    <w:rsid w:val="00091C3D"/>
    <w:rsid w:val="00092389"/>
    <w:rsid w:val="00096E18"/>
    <w:rsid w:val="000976D4"/>
    <w:rsid w:val="00097EE9"/>
    <w:rsid w:val="000B10E2"/>
    <w:rsid w:val="000B23E0"/>
    <w:rsid w:val="000D64D6"/>
    <w:rsid w:val="000E0937"/>
    <w:rsid w:val="000F44A1"/>
    <w:rsid w:val="0014702C"/>
    <w:rsid w:val="001473A5"/>
    <w:rsid w:val="001537BF"/>
    <w:rsid w:val="00157D75"/>
    <w:rsid w:val="00161F03"/>
    <w:rsid w:val="00191836"/>
    <w:rsid w:val="00191C3C"/>
    <w:rsid w:val="00192B83"/>
    <w:rsid w:val="001C37D4"/>
    <w:rsid w:val="001E5EE3"/>
    <w:rsid w:val="001F7968"/>
    <w:rsid w:val="00204D57"/>
    <w:rsid w:val="00212C7E"/>
    <w:rsid w:val="00226265"/>
    <w:rsid w:val="00237845"/>
    <w:rsid w:val="00242438"/>
    <w:rsid w:val="00251480"/>
    <w:rsid w:val="00260A48"/>
    <w:rsid w:val="00272A3A"/>
    <w:rsid w:val="002C210A"/>
    <w:rsid w:val="002D5FB8"/>
    <w:rsid w:val="002E786F"/>
    <w:rsid w:val="002F6B85"/>
    <w:rsid w:val="002F7384"/>
    <w:rsid w:val="00307BE5"/>
    <w:rsid w:val="003124E7"/>
    <w:rsid w:val="00334338"/>
    <w:rsid w:val="00335744"/>
    <w:rsid w:val="00336308"/>
    <w:rsid w:val="00350C64"/>
    <w:rsid w:val="0037642D"/>
    <w:rsid w:val="0039004E"/>
    <w:rsid w:val="003A56F5"/>
    <w:rsid w:val="003B5E30"/>
    <w:rsid w:val="003C0ECD"/>
    <w:rsid w:val="003C2E7A"/>
    <w:rsid w:val="003D69C0"/>
    <w:rsid w:val="00405588"/>
    <w:rsid w:val="00412105"/>
    <w:rsid w:val="00417306"/>
    <w:rsid w:val="00417E68"/>
    <w:rsid w:val="004835E0"/>
    <w:rsid w:val="004848AF"/>
    <w:rsid w:val="004870C6"/>
    <w:rsid w:val="004A3B21"/>
    <w:rsid w:val="004C1575"/>
    <w:rsid w:val="004D17D1"/>
    <w:rsid w:val="004D4B89"/>
    <w:rsid w:val="004E5F47"/>
    <w:rsid w:val="004E7F48"/>
    <w:rsid w:val="004F16B8"/>
    <w:rsid w:val="00524E62"/>
    <w:rsid w:val="005433BD"/>
    <w:rsid w:val="005550B9"/>
    <w:rsid w:val="00556AA8"/>
    <w:rsid w:val="005679D4"/>
    <w:rsid w:val="00585DA4"/>
    <w:rsid w:val="00587566"/>
    <w:rsid w:val="005947B8"/>
    <w:rsid w:val="00595B66"/>
    <w:rsid w:val="0059684B"/>
    <w:rsid w:val="005A1585"/>
    <w:rsid w:val="005D0D0F"/>
    <w:rsid w:val="005E3830"/>
    <w:rsid w:val="00607DF5"/>
    <w:rsid w:val="00607F40"/>
    <w:rsid w:val="00622976"/>
    <w:rsid w:val="0065422D"/>
    <w:rsid w:val="00681C3F"/>
    <w:rsid w:val="00681F47"/>
    <w:rsid w:val="006C56A3"/>
    <w:rsid w:val="006D01FF"/>
    <w:rsid w:val="006E3131"/>
    <w:rsid w:val="006E5A6E"/>
    <w:rsid w:val="007008EA"/>
    <w:rsid w:val="007031C7"/>
    <w:rsid w:val="00706115"/>
    <w:rsid w:val="0071273F"/>
    <w:rsid w:val="007315FC"/>
    <w:rsid w:val="00743B06"/>
    <w:rsid w:val="007445DA"/>
    <w:rsid w:val="00750F85"/>
    <w:rsid w:val="00762ECD"/>
    <w:rsid w:val="007833E7"/>
    <w:rsid w:val="00787DBE"/>
    <w:rsid w:val="00790CE3"/>
    <w:rsid w:val="007A0274"/>
    <w:rsid w:val="007A1C09"/>
    <w:rsid w:val="007A58B4"/>
    <w:rsid w:val="007B6E51"/>
    <w:rsid w:val="007D500E"/>
    <w:rsid w:val="007E2A17"/>
    <w:rsid w:val="00816C3B"/>
    <w:rsid w:val="00823F5D"/>
    <w:rsid w:val="00840613"/>
    <w:rsid w:val="00845758"/>
    <w:rsid w:val="008519A1"/>
    <w:rsid w:val="008523A6"/>
    <w:rsid w:val="00864189"/>
    <w:rsid w:val="00873BA3"/>
    <w:rsid w:val="008A2463"/>
    <w:rsid w:val="008C34A2"/>
    <w:rsid w:val="008C5A7D"/>
    <w:rsid w:val="008D4171"/>
    <w:rsid w:val="008E316C"/>
    <w:rsid w:val="009046DD"/>
    <w:rsid w:val="00917415"/>
    <w:rsid w:val="00933D2D"/>
    <w:rsid w:val="00967537"/>
    <w:rsid w:val="00981475"/>
    <w:rsid w:val="00994B11"/>
    <w:rsid w:val="009B27B2"/>
    <w:rsid w:val="009D21BC"/>
    <w:rsid w:val="009D2EC5"/>
    <w:rsid w:val="00A00291"/>
    <w:rsid w:val="00A11ED0"/>
    <w:rsid w:val="00A146FD"/>
    <w:rsid w:val="00A176CD"/>
    <w:rsid w:val="00A2241D"/>
    <w:rsid w:val="00A27644"/>
    <w:rsid w:val="00A453B8"/>
    <w:rsid w:val="00A45DEC"/>
    <w:rsid w:val="00A574F9"/>
    <w:rsid w:val="00A70149"/>
    <w:rsid w:val="00A72624"/>
    <w:rsid w:val="00A9061A"/>
    <w:rsid w:val="00AA393E"/>
    <w:rsid w:val="00AF093C"/>
    <w:rsid w:val="00AF4B49"/>
    <w:rsid w:val="00B00CC3"/>
    <w:rsid w:val="00B010C1"/>
    <w:rsid w:val="00B01370"/>
    <w:rsid w:val="00B05D66"/>
    <w:rsid w:val="00B10039"/>
    <w:rsid w:val="00B10A8A"/>
    <w:rsid w:val="00B320A8"/>
    <w:rsid w:val="00B565C4"/>
    <w:rsid w:val="00B72D43"/>
    <w:rsid w:val="00B961F7"/>
    <w:rsid w:val="00BC2D81"/>
    <w:rsid w:val="00BD1917"/>
    <w:rsid w:val="00BD6F01"/>
    <w:rsid w:val="00BD7267"/>
    <w:rsid w:val="00C03EFB"/>
    <w:rsid w:val="00C04FBC"/>
    <w:rsid w:val="00C2318F"/>
    <w:rsid w:val="00C277FB"/>
    <w:rsid w:val="00C407EA"/>
    <w:rsid w:val="00C41914"/>
    <w:rsid w:val="00C41C5C"/>
    <w:rsid w:val="00C50F71"/>
    <w:rsid w:val="00C5231E"/>
    <w:rsid w:val="00C643F7"/>
    <w:rsid w:val="00C700F6"/>
    <w:rsid w:val="00C83980"/>
    <w:rsid w:val="00CA5D08"/>
    <w:rsid w:val="00CD084B"/>
    <w:rsid w:val="00D27BE3"/>
    <w:rsid w:val="00D343D5"/>
    <w:rsid w:val="00D43DED"/>
    <w:rsid w:val="00D61A16"/>
    <w:rsid w:val="00D63350"/>
    <w:rsid w:val="00D70986"/>
    <w:rsid w:val="00D85403"/>
    <w:rsid w:val="00DA4D8D"/>
    <w:rsid w:val="00DB1E87"/>
    <w:rsid w:val="00DC6BD4"/>
    <w:rsid w:val="00DE40F9"/>
    <w:rsid w:val="00E01EBC"/>
    <w:rsid w:val="00E03B1F"/>
    <w:rsid w:val="00E445CB"/>
    <w:rsid w:val="00E50457"/>
    <w:rsid w:val="00E72EF0"/>
    <w:rsid w:val="00E73707"/>
    <w:rsid w:val="00E74BE7"/>
    <w:rsid w:val="00E90B8E"/>
    <w:rsid w:val="00E9205C"/>
    <w:rsid w:val="00E952C3"/>
    <w:rsid w:val="00EA7903"/>
    <w:rsid w:val="00EB0344"/>
    <w:rsid w:val="00EB47A1"/>
    <w:rsid w:val="00EC08B7"/>
    <w:rsid w:val="00ED45F4"/>
    <w:rsid w:val="00EE6E3F"/>
    <w:rsid w:val="00F21BBC"/>
    <w:rsid w:val="00F24FA1"/>
    <w:rsid w:val="00F304A1"/>
    <w:rsid w:val="00F40537"/>
    <w:rsid w:val="00F41F5C"/>
    <w:rsid w:val="00F46168"/>
    <w:rsid w:val="00F47D77"/>
    <w:rsid w:val="00F523E3"/>
    <w:rsid w:val="00F64E23"/>
    <w:rsid w:val="00F72F48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customStyle="1" w:styleId="2">
    <w:name w:val="Сетка таблицы2"/>
    <w:basedOn w:val="TableNormal"/>
    <w:next w:val="TableGrid"/>
    <w:uiPriority w:val="59"/>
    <w:rsid w:val="000923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9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F6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5/statia-15.6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