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F332F2">
        <w:rPr>
          <w:b/>
          <w:color w:val="000000" w:themeColor="text1"/>
          <w:sz w:val="17"/>
          <w:szCs w:val="17"/>
        </w:rPr>
        <w:t>0103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6771B7">
        <w:rPr>
          <w:b/>
          <w:color w:val="000000" w:themeColor="text1"/>
          <w:sz w:val="17"/>
          <w:szCs w:val="17"/>
        </w:rPr>
        <w:t>50</w:t>
      </w:r>
      <w:r w:rsidR="00F332F2">
        <w:rPr>
          <w:b/>
          <w:color w:val="000000" w:themeColor="text1"/>
          <w:sz w:val="17"/>
          <w:szCs w:val="17"/>
        </w:rPr>
        <w:t>2-21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6C28C5" w:rsidP="006C28C5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188105822410</w:t>
      </w:r>
      <w:r w:rsidR="00F332F2">
        <w:rPr>
          <w:color w:val="000000" w:themeColor="text1"/>
          <w:sz w:val="17"/>
          <w:szCs w:val="17"/>
        </w:rPr>
        <w:t>09103500</w:t>
      </w:r>
      <w:r w:rsidRPr="00AC4DF1" w:rsidR="007F16C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F332F2">
        <w:rPr>
          <w:color w:val="000000" w:themeColor="text1"/>
          <w:sz w:val="17"/>
          <w:szCs w:val="17"/>
        </w:rPr>
        <w:t>09.10.2024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B6364F">
        <w:rPr>
          <w:color w:val="000000" w:themeColor="text1"/>
          <w:sz w:val="17"/>
          <w:szCs w:val="17"/>
        </w:rPr>
        <w:t>02</w:t>
      </w:r>
      <w:r w:rsidR="006369B6">
        <w:rPr>
          <w:color w:val="000000" w:themeColor="text1"/>
          <w:sz w:val="17"/>
          <w:szCs w:val="17"/>
        </w:rPr>
        <w:t>.11.2024.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F332F2">
        <w:rPr>
          <w:color w:val="000000" w:themeColor="text1"/>
          <w:sz w:val="17"/>
          <w:szCs w:val="17"/>
        </w:rPr>
        <w:t>18810582241009103500</w:t>
      </w:r>
      <w:r w:rsidRPr="00AC4DF1" w:rsidR="00F332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F332F2">
        <w:rPr>
          <w:color w:val="000000" w:themeColor="text1"/>
          <w:sz w:val="17"/>
          <w:szCs w:val="17"/>
        </w:rPr>
        <w:t>09.10.2024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 xml:space="preserve">82 </w:t>
      </w:r>
      <w:r w:rsidR="006369B6">
        <w:rPr>
          <w:color w:val="000000" w:themeColor="text1"/>
          <w:sz w:val="17"/>
          <w:szCs w:val="17"/>
        </w:rPr>
        <w:t xml:space="preserve">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F332F2">
        <w:rPr>
          <w:color w:val="000000" w:themeColor="text1"/>
          <w:sz w:val="17"/>
          <w:szCs w:val="17"/>
        </w:rPr>
        <w:t>283626</w:t>
      </w:r>
      <w:r w:rsidRPr="00AC4DF1" w:rsidR="0069159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20.03.2025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1B2471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1B247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1B2471">
        <w:rPr>
          <w:color w:val="000000" w:themeColor="text1"/>
          <w:sz w:val="17"/>
          <w:szCs w:val="17"/>
        </w:rPr>
        <w:t>0410760300775001032520182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Pr="00AC4DF1" w:rsidR="00AC4DF1">
        <w:rPr>
          <w:color w:val="000000" w:themeColor="text1"/>
          <w:sz w:val="17"/>
          <w:szCs w:val="17"/>
        </w:rPr>
        <w:t>01</w:t>
      </w:r>
      <w:r>
        <w:rPr>
          <w:color w:val="000000" w:themeColor="text1"/>
          <w:sz w:val="17"/>
          <w:szCs w:val="17"/>
        </w:rPr>
        <w:t>03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ФИОа</w:t>
      </w:r>
      <w:r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 может быть обжаловано в Симферопольский районный суд Республики Крым в течение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1B2471" w:rsidRPr="001B2471" w:rsidP="001B2471">
      <w:pPr>
        <w:ind w:firstLine="709"/>
        <w:jc w:val="both"/>
        <w:rPr>
          <w:color w:val="000000" w:themeColor="text1"/>
          <w:sz w:val="17"/>
          <w:szCs w:val="17"/>
        </w:rPr>
      </w:pPr>
      <w:r w:rsidRPr="00B3523B">
        <w:rPr>
          <w:color w:val="000000" w:themeColor="text1"/>
          <w:sz w:val="17"/>
          <w:szCs w:val="17"/>
        </w:rPr>
        <w:t xml:space="preserve">                </w:t>
      </w:r>
      <w:r w:rsidRPr="001B2471">
        <w:rPr>
          <w:color w:val="000000" w:themeColor="text1"/>
          <w:sz w:val="17"/>
          <w:szCs w:val="17"/>
        </w:rPr>
        <w:t xml:space="preserve">Мировой судья </w:t>
      </w:r>
      <w:r w:rsidRPr="001B2471">
        <w:rPr>
          <w:color w:val="000000" w:themeColor="text1"/>
          <w:sz w:val="17"/>
          <w:szCs w:val="17"/>
        </w:rPr>
        <w:tab/>
        <w:t xml:space="preserve">    </w:t>
      </w:r>
      <w:r w:rsidRPr="001B2471">
        <w:rPr>
          <w:color w:val="000000" w:themeColor="text1"/>
          <w:sz w:val="17"/>
          <w:szCs w:val="17"/>
        </w:rPr>
        <w:tab/>
      </w:r>
      <w:r w:rsidRPr="001B2471">
        <w:rPr>
          <w:color w:val="000000" w:themeColor="text1"/>
          <w:sz w:val="17"/>
          <w:szCs w:val="17"/>
        </w:rPr>
        <w:tab/>
        <w:t xml:space="preserve"> </w:t>
      </w:r>
      <w:r w:rsidRPr="001B2471">
        <w:rPr>
          <w:color w:val="FFFFFF" w:themeColor="background1"/>
          <w:sz w:val="17"/>
          <w:szCs w:val="17"/>
        </w:rPr>
        <w:t>п/п</w:t>
      </w:r>
      <w:r w:rsidRPr="001B2471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1B2471" w:rsidRPr="001B2471" w:rsidP="001B2471">
      <w:pPr>
        <w:ind w:firstLine="709"/>
        <w:jc w:val="both"/>
        <w:rPr>
          <w:color w:val="000000" w:themeColor="text1"/>
          <w:sz w:val="17"/>
          <w:szCs w:val="17"/>
        </w:rPr>
      </w:pPr>
    </w:p>
    <w:p w:rsidR="001B2471" w:rsidRPr="001B2471" w:rsidP="001B2471">
      <w:pPr>
        <w:ind w:firstLine="709"/>
        <w:jc w:val="both"/>
        <w:rPr>
          <w:color w:val="000000" w:themeColor="text1"/>
          <w:sz w:val="17"/>
          <w:szCs w:val="17"/>
        </w:rPr>
      </w:pPr>
    </w:p>
    <w:p w:rsidR="001B2471" w:rsidRPr="001B2471" w:rsidP="001B2471">
      <w:pPr>
        <w:ind w:firstLine="720"/>
        <w:jc w:val="both"/>
        <w:rPr>
          <w:color w:val="000000" w:themeColor="text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B2471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369B6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771B7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C28C5"/>
    <w:rsid w:val="006D31E7"/>
    <w:rsid w:val="006E2CE5"/>
    <w:rsid w:val="006E36B8"/>
    <w:rsid w:val="006E76AF"/>
    <w:rsid w:val="006F5825"/>
    <w:rsid w:val="006F7866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364F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35EC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55BB8"/>
    <w:rsid w:val="00D6029F"/>
    <w:rsid w:val="00D74C16"/>
    <w:rsid w:val="00D77BE7"/>
    <w:rsid w:val="00D804C2"/>
    <w:rsid w:val="00D80F4E"/>
    <w:rsid w:val="00D84E64"/>
    <w:rsid w:val="00D96271"/>
    <w:rsid w:val="00D97649"/>
    <w:rsid w:val="00DA6677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332F2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0">
    <w:name w:val="Без интервала Знак"/>
    <w:link w:val="NoSpacing"/>
    <w:uiPriority w:val="1"/>
    <w:locked/>
    <w:rsid w:val="001B2471"/>
  </w:style>
  <w:style w:type="paragraph" w:styleId="NoSpacing">
    <w:name w:val="No Spacing"/>
    <w:link w:val="a0"/>
    <w:uiPriority w:val="1"/>
    <w:qFormat/>
    <w:rsid w:val="001B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295F-D8A9-4950-B514-AF0A1C74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