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11B3" w:rsidP="00DC11B3">
      <w:pPr>
        <w:ind w:left="6480" w:firstLine="720"/>
        <w:jc w:val="both"/>
        <w:rPr>
          <w:b/>
          <w:color w:val="000000" w:themeColor="text1"/>
          <w:sz w:val="17"/>
          <w:szCs w:val="17"/>
        </w:rPr>
      </w:pPr>
      <w:r>
        <w:rPr>
          <w:b/>
          <w:color w:val="000000" w:themeColor="text1"/>
          <w:sz w:val="17"/>
          <w:szCs w:val="17"/>
        </w:rPr>
        <w:t xml:space="preserve">  Дело № 05-0120/77/2025</w:t>
      </w:r>
    </w:p>
    <w:p w:rsidR="00DC11B3" w:rsidP="00DC11B3">
      <w:pPr>
        <w:ind w:left="5040" w:firstLine="720"/>
        <w:jc w:val="both"/>
        <w:rPr>
          <w:b/>
          <w:color w:val="000000" w:themeColor="text1"/>
          <w:sz w:val="17"/>
          <w:szCs w:val="17"/>
        </w:rPr>
      </w:pPr>
      <w:r>
        <w:rPr>
          <w:b/>
          <w:color w:val="000000" w:themeColor="text1"/>
          <w:sz w:val="17"/>
          <w:szCs w:val="17"/>
        </w:rPr>
        <w:t xml:space="preserve">                                   </w:t>
      </w:r>
      <w:r w:rsidR="00D46FB2">
        <w:rPr>
          <w:b/>
          <w:color w:val="000000" w:themeColor="text1"/>
          <w:sz w:val="17"/>
          <w:szCs w:val="17"/>
        </w:rPr>
        <w:t xml:space="preserve"> </w:t>
      </w:r>
      <w:r>
        <w:rPr>
          <w:b/>
          <w:color w:val="000000" w:themeColor="text1"/>
          <w:sz w:val="17"/>
          <w:szCs w:val="17"/>
        </w:rPr>
        <w:t>УИД91</w:t>
      </w:r>
      <w:r>
        <w:rPr>
          <w:b/>
          <w:color w:val="000000" w:themeColor="text1"/>
          <w:sz w:val="17"/>
          <w:szCs w:val="17"/>
          <w:lang w:val="en-US"/>
        </w:rPr>
        <w:t>MS</w:t>
      </w:r>
      <w:r>
        <w:rPr>
          <w:b/>
          <w:color w:val="000000" w:themeColor="text1"/>
          <w:sz w:val="17"/>
          <w:szCs w:val="17"/>
        </w:rPr>
        <w:t>0077-01-2025-000858-53</w:t>
      </w:r>
    </w:p>
    <w:p w:rsidR="00DC11B3" w:rsidP="00DC11B3">
      <w:pPr>
        <w:pStyle w:val="Heading1"/>
        <w:rPr>
          <w:color w:val="000000" w:themeColor="text1"/>
          <w:sz w:val="17"/>
          <w:szCs w:val="17"/>
        </w:rPr>
      </w:pPr>
      <w:r>
        <w:rPr>
          <w:i w:val="0"/>
          <w:color w:val="000000" w:themeColor="text1"/>
          <w:sz w:val="17"/>
          <w:szCs w:val="17"/>
          <w:u w:val="none"/>
        </w:rPr>
        <w:t>ПОСТАНОВЛЕНИЕ</w:t>
      </w:r>
    </w:p>
    <w:p w:rsidR="00DC11B3" w:rsidP="00DC11B3">
      <w:pPr>
        <w:ind w:firstLine="709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15 апреля  2025 года</w:t>
      </w:r>
      <w:r>
        <w:rPr>
          <w:color w:val="000000" w:themeColor="text1"/>
          <w:sz w:val="17"/>
          <w:szCs w:val="17"/>
        </w:rPr>
        <w:tab/>
      </w:r>
      <w:r>
        <w:rPr>
          <w:color w:val="000000" w:themeColor="text1"/>
          <w:sz w:val="17"/>
          <w:szCs w:val="17"/>
        </w:rPr>
        <w:tab/>
      </w:r>
      <w:r>
        <w:rPr>
          <w:color w:val="000000" w:themeColor="text1"/>
          <w:sz w:val="17"/>
          <w:szCs w:val="17"/>
        </w:rPr>
        <w:tab/>
      </w:r>
      <w:r>
        <w:rPr>
          <w:color w:val="000000" w:themeColor="text1"/>
          <w:sz w:val="17"/>
          <w:szCs w:val="17"/>
        </w:rPr>
        <w:tab/>
      </w:r>
      <w:r>
        <w:rPr>
          <w:color w:val="000000" w:themeColor="text1"/>
          <w:sz w:val="17"/>
          <w:szCs w:val="17"/>
        </w:rPr>
        <w:tab/>
      </w:r>
      <w:r>
        <w:rPr>
          <w:color w:val="000000" w:themeColor="text1"/>
          <w:sz w:val="17"/>
          <w:szCs w:val="17"/>
        </w:rPr>
        <w:tab/>
      </w:r>
      <w:r>
        <w:rPr>
          <w:color w:val="000000" w:themeColor="text1"/>
          <w:sz w:val="17"/>
          <w:szCs w:val="17"/>
        </w:rPr>
        <w:tab/>
        <w:t xml:space="preserve">                 г. Симферополь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Мировой судья судебного участка № 77 Симферопольского судебного района (Симферопольский муниципальный район) Республики Крым Шевчук К.С., 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рассмотрев в помещении судебного участка № 77 Симферопольского судебного района (Симферопольский муниципальный район)</w:t>
      </w:r>
      <w:r>
        <w:rPr>
          <w:color w:val="000000" w:themeColor="text1"/>
          <w:sz w:val="17"/>
          <w:szCs w:val="17"/>
        </w:rPr>
        <w:t xml:space="preserve"> Республики Крым административное дело в отношении:</w:t>
      </w:r>
    </w:p>
    <w:p w:rsidR="00DC11B3" w:rsidP="00B82750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ФИО, дата</w:t>
      </w:r>
      <w:r>
        <w:rPr>
          <w:color w:val="000000" w:themeColor="text1"/>
          <w:sz w:val="17"/>
          <w:szCs w:val="17"/>
        </w:rPr>
        <w:t>, место,  паспорт, адрес,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по признакам состава правонарушения, предусмотренного часть 1 статьи 20.25 Кодекса Российской Федерации об административных правонарушениях.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</w:p>
    <w:p w:rsidR="00DC11B3" w:rsidP="00DC11B3">
      <w:pPr>
        <w:jc w:val="center"/>
        <w:rPr>
          <w:b/>
          <w:color w:val="000000" w:themeColor="text1"/>
          <w:sz w:val="17"/>
          <w:szCs w:val="17"/>
        </w:rPr>
      </w:pPr>
      <w:r>
        <w:rPr>
          <w:b/>
          <w:color w:val="000000" w:themeColor="text1"/>
          <w:sz w:val="17"/>
          <w:szCs w:val="17"/>
        </w:rPr>
        <w:t>УСТАНОВИЛ: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Постановлением по делу об административном пр</w:t>
      </w:r>
      <w:r>
        <w:rPr>
          <w:color w:val="000000" w:themeColor="text1"/>
          <w:sz w:val="17"/>
          <w:szCs w:val="17"/>
        </w:rPr>
        <w:t>авонарушении №</w:t>
      </w:r>
      <w:r w:rsidR="00866CDD">
        <w:rPr>
          <w:color w:val="000000" w:themeColor="text1"/>
          <w:sz w:val="17"/>
          <w:szCs w:val="17"/>
        </w:rPr>
        <w:t>188100822400004879</w:t>
      </w:r>
      <w:r>
        <w:rPr>
          <w:color w:val="000000" w:themeColor="text1"/>
          <w:sz w:val="17"/>
          <w:szCs w:val="17"/>
        </w:rPr>
        <w:t xml:space="preserve"> от </w:t>
      </w:r>
      <w:r w:rsidR="00866CDD">
        <w:rPr>
          <w:color w:val="000000" w:themeColor="text1"/>
          <w:sz w:val="17"/>
          <w:szCs w:val="17"/>
        </w:rPr>
        <w:t>10.08.2024</w:t>
      </w:r>
      <w:r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>Фио</w:t>
      </w:r>
      <w:r w:rsidR="00866CDD">
        <w:rPr>
          <w:color w:val="000000" w:themeColor="text1"/>
          <w:sz w:val="17"/>
          <w:szCs w:val="17"/>
        </w:rPr>
        <w:t xml:space="preserve"> Л.Г. </w:t>
      </w:r>
      <w:r>
        <w:rPr>
          <w:color w:val="000000" w:themeColor="text1"/>
          <w:sz w:val="17"/>
          <w:szCs w:val="17"/>
        </w:rPr>
        <w:t>признан</w:t>
      </w:r>
      <w:r>
        <w:rPr>
          <w:color w:val="000000" w:themeColor="text1"/>
          <w:sz w:val="17"/>
          <w:szCs w:val="17"/>
        </w:rPr>
        <w:t xml:space="preserve"> виновн</w:t>
      </w:r>
      <w:r w:rsidR="00866CDD">
        <w:rPr>
          <w:color w:val="000000" w:themeColor="text1"/>
          <w:sz w:val="17"/>
          <w:szCs w:val="17"/>
        </w:rPr>
        <w:t>ым</w:t>
      </w:r>
      <w:r>
        <w:rPr>
          <w:color w:val="000000" w:themeColor="text1"/>
          <w:sz w:val="17"/>
          <w:szCs w:val="17"/>
        </w:rPr>
        <w:t xml:space="preserve"> в совершении административного правонарушения и ей назначено наказание в виде административного штрафа в размере </w:t>
      </w:r>
      <w:r w:rsidR="00866CDD">
        <w:rPr>
          <w:color w:val="000000" w:themeColor="text1"/>
          <w:sz w:val="17"/>
          <w:szCs w:val="17"/>
        </w:rPr>
        <w:t>400</w:t>
      </w:r>
      <w:r>
        <w:rPr>
          <w:color w:val="000000" w:themeColor="text1"/>
          <w:sz w:val="17"/>
          <w:szCs w:val="17"/>
        </w:rPr>
        <w:t xml:space="preserve"> (</w:t>
      </w:r>
      <w:r w:rsidR="00866CDD">
        <w:rPr>
          <w:color w:val="000000" w:themeColor="text1"/>
          <w:sz w:val="17"/>
          <w:szCs w:val="17"/>
        </w:rPr>
        <w:t>четыреста</w:t>
      </w:r>
      <w:r>
        <w:rPr>
          <w:color w:val="000000" w:themeColor="text1"/>
          <w:sz w:val="17"/>
          <w:szCs w:val="17"/>
        </w:rPr>
        <w:t xml:space="preserve">) рублей. Постановление вступило в законную силу </w:t>
      </w:r>
      <w:r w:rsidR="00866CDD">
        <w:rPr>
          <w:color w:val="000000" w:themeColor="text1"/>
          <w:sz w:val="17"/>
          <w:szCs w:val="17"/>
        </w:rPr>
        <w:t>21.08.2024</w:t>
      </w:r>
      <w:r>
        <w:rPr>
          <w:color w:val="000000" w:themeColor="text1"/>
          <w:sz w:val="17"/>
          <w:szCs w:val="17"/>
        </w:rPr>
        <w:t xml:space="preserve">  Отсрочка или рассрочка административного наказания, предусмотренные статьей 31.5 КоАП РФ не применялись. В установленный законом срок </w:t>
      </w:r>
      <w:r>
        <w:rPr>
          <w:color w:val="000000" w:themeColor="text1"/>
          <w:sz w:val="17"/>
          <w:szCs w:val="17"/>
        </w:rPr>
        <w:t>Фио</w:t>
      </w:r>
      <w:r w:rsidR="00866CDD">
        <w:rPr>
          <w:color w:val="000000" w:themeColor="text1"/>
          <w:sz w:val="17"/>
          <w:szCs w:val="17"/>
        </w:rPr>
        <w:t xml:space="preserve"> Л.Г. </w:t>
      </w:r>
      <w:r>
        <w:rPr>
          <w:color w:val="000000" w:themeColor="text1"/>
          <w:sz w:val="17"/>
          <w:szCs w:val="17"/>
        </w:rPr>
        <w:t>добровольно не уплатил штраф, е</w:t>
      </w:r>
      <w:r w:rsidR="00D46FB2">
        <w:rPr>
          <w:color w:val="000000" w:themeColor="text1"/>
          <w:sz w:val="17"/>
          <w:szCs w:val="17"/>
        </w:rPr>
        <w:t>го</w:t>
      </w:r>
      <w:r>
        <w:rPr>
          <w:color w:val="000000" w:themeColor="text1"/>
          <w:sz w:val="17"/>
          <w:szCs w:val="17"/>
        </w:rPr>
        <w:t xml:space="preserve"> действия квалифицированы по части 1 статьи 20.25 КоАП РФ. 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</w:t>
      </w:r>
      <w:r>
        <w:rPr>
          <w:color w:val="000000" w:themeColor="text1"/>
          <w:sz w:val="17"/>
          <w:szCs w:val="17"/>
        </w:rPr>
        <w:t xml:space="preserve"> Л.Г. в судебно</w:t>
      </w:r>
      <w:r w:rsidR="00D46FB2">
        <w:rPr>
          <w:color w:val="000000" w:themeColor="text1"/>
          <w:sz w:val="17"/>
          <w:szCs w:val="17"/>
        </w:rPr>
        <w:t>е</w:t>
      </w:r>
      <w:r>
        <w:rPr>
          <w:color w:val="000000" w:themeColor="text1"/>
          <w:sz w:val="17"/>
          <w:szCs w:val="17"/>
        </w:rPr>
        <w:t xml:space="preserve"> заседани</w:t>
      </w:r>
      <w:r w:rsidR="00D46FB2">
        <w:rPr>
          <w:color w:val="000000" w:themeColor="text1"/>
          <w:sz w:val="17"/>
          <w:szCs w:val="17"/>
        </w:rPr>
        <w:t>е</w:t>
      </w:r>
      <w:r>
        <w:rPr>
          <w:color w:val="000000" w:themeColor="text1"/>
          <w:sz w:val="17"/>
          <w:szCs w:val="17"/>
        </w:rPr>
        <w:t xml:space="preserve"> </w:t>
      </w:r>
      <w:r w:rsidR="00D46FB2">
        <w:rPr>
          <w:color w:val="000000" w:themeColor="text1"/>
          <w:sz w:val="17"/>
          <w:szCs w:val="17"/>
        </w:rPr>
        <w:t xml:space="preserve">не явился, направил в адрес суда </w:t>
      </w:r>
      <w:r w:rsidR="00D46FB2">
        <w:rPr>
          <w:color w:val="000000" w:themeColor="text1"/>
          <w:sz w:val="17"/>
          <w:szCs w:val="17"/>
        </w:rPr>
        <w:t>ходатайство</w:t>
      </w:r>
      <w:r w:rsidR="00D46FB2">
        <w:rPr>
          <w:color w:val="000000" w:themeColor="text1"/>
          <w:sz w:val="17"/>
          <w:szCs w:val="17"/>
        </w:rPr>
        <w:t xml:space="preserve"> в котором просит провести судебное заседание в его отсутствие</w:t>
      </w:r>
      <w:r>
        <w:rPr>
          <w:color w:val="000000" w:themeColor="text1"/>
          <w:sz w:val="17"/>
          <w:szCs w:val="17"/>
        </w:rPr>
        <w:t xml:space="preserve">. 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Исследовав материалы дела, оценив доказательства в их совокупности, считаю, что ее вина в совершении административног</w:t>
      </w:r>
      <w:r>
        <w:rPr>
          <w:color w:val="000000" w:themeColor="text1"/>
          <w:sz w:val="17"/>
          <w:szCs w:val="17"/>
        </w:rPr>
        <w:t>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7"/>
          <w:szCs w:val="17"/>
        </w:rPr>
        <w:t>Фио</w:t>
      </w:r>
      <w:r w:rsidR="00866CDD">
        <w:rPr>
          <w:color w:val="000000" w:themeColor="text1"/>
          <w:sz w:val="17"/>
          <w:szCs w:val="17"/>
        </w:rPr>
        <w:t>а</w:t>
      </w:r>
      <w:r w:rsidR="00866CDD">
        <w:rPr>
          <w:color w:val="000000" w:themeColor="text1"/>
          <w:sz w:val="17"/>
          <w:szCs w:val="17"/>
        </w:rPr>
        <w:t xml:space="preserve"> Л.Г. </w:t>
      </w:r>
      <w:r>
        <w:rPr>
          <w:color w:val="000000" w:themeColor="text1"/>
          <w:sz w:val="17"/>
          <w:szCs w:val="17"/>
        </w:rPr>
        <w:t>подт</w:t>
      </w:r>
      <w:r>
        <w:rPr>
          <w:color w:val="000000" w:themeColor="text1"/>
          <w:sz w:val="17"/>
          <w:szCs w:val="17"/>
        </w:rPr>
        <w:t>вержден</w:t>
      </w:r>
      <w:r w:rsidR="00866CDD">
        <w:rPr>
          <w:color w:val="000000" w:themeColor="text1"/>
          <w:sz w:val="17"/>
          <w:szCs w:val="17"/>
        </w:rPr>
        <w:t>а</w:t>
      </w:r>
      <w:r>
        <w:rPr>
          <w:color w:val="000000" w:themeColor="text1"/>
          <w:sz w:val="17"/>
          <w:szCs w:val="17"/>
        </w:rPr>
        <w:t xml:space="preserve"> совокупностью доказательств, достоверность и допустимость которых сомнений не вызывают, а именно: 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- постановлением по делу об административном правонарушении №</w:t>
      </w:r>
      <w:r w:rsidRPr="00866CDD" w:rsidR="00866CDD">
        <w:rPr>
          <w:color w:val="000000" w:themeColor="text1"/>
          <w:sz w:val="17"/>
          <w:szCs w:val="17"/>
        </w:rPr>
        <w:t>188100822400004879 от 10.08.2024</w:t>
      </w:r>
      <w:r>
        <w:rPr>
          <w:color w:val="000000" w:themeColor="text1"/>
          <w:sz w:val="17"/>
          <w:szCs w:val="17"/>
        </w:rPr>
        <w:t xml:space="preserve">; 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- протоколом об административном правонарушении серии </w:t>
      </w:r>
      <w:r w:rsidR="00866CDD">
        <w:rPr>
          <w:color w:val="000000" w:themeColor="text1"/>
          <w:sz w:val="17"/>
          <w:szCs w:val="17"/>
        </w:rPr>
        <w:t>23 АП 811750 от 01.02.2025</w:t>
      </w:r>
      <w:r>
        <w:rPr>
          <w:color w:val="000000" w:themeColor="text1"/>
          <w:sz w:val="17"/>
          <w:szCs w:val="17"/>
        </w:rPr>
        <w:t xml:space="preserve">  и другими материалами дела.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</w:t>
      </w:r>
      <w:r>
        <w:rPr>
          <w:color w:val="000000" w:themeColor="text1"/>
          <w:sz w:val="17"/>
          <w:szCs w:val="17"/>
        </w:rPr>
        <w:t>мыми, достоверными и достаточными в соответствии с требованиями ст. 26.11 КоАП РФ.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Данные зафиксированные в указанных доказательствах,  нашли подтверждение в материалах дела.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Обстоятельством, смягчающим административную ответственность, суд признает полное</w:t>
      </w:r>
      <w:r>
        <w:rPr>
          <w:color w:val="000000" w:themeColor="text1"/>
          <w:sz w:val="17"/>
          <w:szCs w:val="17"/>
        </w:rPr>
        <w:t xml:space="preserve"> признание вины, раскаяние в содеянном.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Обстоятельств, отягчающих административную ответственность, по делу не установлено.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</w:t>
      </w:r>
      <w:r>
        <w:rPr>
          <w:color w:val="000000" w:themeColor="text1"/>
          <w:sz w:val="17"/>
          <w:szCs w:val="17"/>
        </w:rPr>
        <w:t xml:space="preserve">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На основании изложенного, руководствуясь ч. 1 ст. 20.25, ст.ст. 4.1, 29.9-29.11 КоАП РФ, мировой судья,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</w:p>
    <w:p w:rsidR="00DC11B3" w:rsidP="00DC11B3">
      <w:pPr>
        <w:ind w:firstLine="709"/>
        <w:jc w:val="center"/>
        <w:rPr>
          <w:b/>
          <w:color w:val="000000" w:themeColor="text1"/>
          <w:sz w:val="17"/>
          <w:szCs w:val="17"/>
        </w:rPr>
      </w:pPr>
      <w:r>
        <w:rPr>
          <w:b/>
          <w:color w:val="000000" w:themeColor="text1"/>
          <w:sz w:val="17"/>
          <w:szCs w:val="17"/>
        </w:rPr>
        <w:t>ПОСТАНОВИЛ: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</w:t>
      </w:r>
      <w:r>
        <w:rPr>
          <w:color w:val="000000" w:themeColor="text1"/>
          <w:sz w:val="17"/>
          <w:szCs w:val="17"/>
        </w:rPr>
        <w:t>а</w:t>
      </w:r>
      <w:r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>фио</w:t>
      </w:r>
      <w:r>
        <w:rPr>
          <w:color w:val="000000" w:themeColor="text1"/>
          <w:sz w:val="17"/>
          <w:szCs w:val="17"/>
        </w:rPr>
        <w:t xml:space="preserve"> признать виновн</w:t>
      </w:r>
      <w:r w:rsidR="00D46FB2">
        <w:rPr>
          <w:color w:val="000000" w:themeColor="text1"/>
          <w:sz w:val="17"/>
          <w:szCs w:val="17"/>
        </w:rPr>
        <w:t>ым</w:t>
      </w:r>
      <w:r>
        <w:rPr>
          <w:color w:val="000000" w:themeColor="text1"/>
          <w:sz w:val="17"/>
          <w:szCs w:val="17"/>
        </w:rPr>
        <w:t xml:space="preserve"> в совершении административного правонарушения, предусмотренного ч. 1 ст. 20.25 КоАП РФ, назначить е</w:t>
      </w:r>
      <w:r w:rsidR="00D46FB2">
        <w:rPr>
          <w:color w:val="000000" w:themeColor="text1"/>
          <w:sz w:val="17"/>
          <w:szCs w:val="17"/>
        </w:rPr>
        <w:t>му</w:t>
      </w:r>
      <w:r>
        <w:rPr>
          <w:color w:val="000000" w:themeColor="text1"/>
          <w:sz w:val="17"/>
          <w:szCs w:val="17"/>
        </w:rPr>
        <w:t xml:space="preserve"> наказание в виде административного штрафа в </w:t>
      </w:r>
      <w:r>
        <w:rPr>
          <w:color w:val="000000" w:themeColor="text1"/>
          <w:sz w:val="17"/>
          <w:szCs w:val="17"/>
          <w:u w:val="single"/>
        </w:rPr>
        <w:t>размере  800 (восемьсот) рублей</w:t>
      </w:r>
      <w:r>
        <w:rPr>
          <w:color w:val="000000" w:themeColor="text1"/>
          <w:sz w:val="17"/>
          <w:szCs w:val="17"/>
        </w:rPr>
        <w:t>.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Перечисление ш</w:t>
      </w:r>
      <w:r>
        <w:rPr>
          <w:color w:val="000000" w:themeColor="text1"/>
          <w:sz w:val="17"/>
          <w:szCs w:val="17"/>
        </w:rPr>
        <w:t>трафа производить по следующим реквизитам: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Получатель: УФК по Республике Крым (Министерство юстиции Республики Крым). Наименование банка: </w:t>
      </w:r>
      <w:r>
        <w:rPr>
          <w:color w:val="000000" w:themeColor="text1"/>
          <w:sz w:val="17"/>
          <w:szCs w:val="17"/>
        </w:rPr>
        <w:t>Отделение Республика Крым Банка России//УФК по Республике Крым г. Симферополь, ИНН 9102013284, КПП 910201001, БИК 0135</w:t>
      </w:r>
      <w:r>
        <w:rPr>
          <w:color w:val="000000" w:themeColor="text1"/>
          <w:sz w:val="17"/>
          <w:szCs w:val="17"/>
        </w:rPr>
        <w:t xml:space="preserve">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="00866CDD">
        <w:rPr>
          <w:color w:val="000000" w:themeColor="text1"/>
          <w:sz w:val="17"/>
          <w:szCs w:val="17"/>
        </w:rPr>
        <w:t>0410760300775001202520152</w:t>
      </w:r>
      <w:r>
        <w:rPr>
          <w:color w:val="000000" w:themeColor="text1"/>
          <w:sz w:val="17"/>
          <w:szCs w:val="17"/>
        </w:rPr>
        <w:t xml:space="preserve"> п</w:t>
      </w:r>
      <w:r>
        <w:rPr>
          <w:color w:val="000000" w:themeColor="text1"/>
          <w:sz w:val="17"/>
          <w:szCs w:val="17"/>
        </w:rPr>
        <w:t>о делу № 05-</w:t>
      </w:r>
      <w:r w:rsidR="00866CDD">
        <w:rPr>
          <w:color w:val="000000" w:themeColor="text1"/>
          <w:sz w:val="17"/>
          <w:szCs w:val="17"/>
        </w:rPr>
        <w:t>0120</w:t>
      </w:r>
      <w:r>
        <w:rPr>
          <w:color w:val="000000" w:themeColor="text1"/>
          <w:sz w:val="17"/>
          <w:szCs w:val="17"/>
        </w:rPr>
        <w:t xml:space="preserve">/77/2025 в отношении </w:t>
      </w:r>
      <w:r>
        <w:rPr>
          <w:color w:val="000000" w:themeColor="text1"/>
          <w:sz w:val="17"/>
          <w:szCs w:val="17"/>
        </w:rPr>
        <w:t>Фио</w:t>
      </w:r>
      <w:r w:rsidR="00866CDD">
        <w:rPr>
          <w:color w:val="000000" w:themeColor="text1"/>
          <w:sz w:val="17"/>
          <w:szCs w:val="17"/>
        </w:rPr>
        <w:t>а</w:t>
      </w:r>
      <w:r w:rsidR="00866CDD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>фио</w:t>
      </w:r>
      <w:r>
        <w:rPr>
          <w:color w:val="000000" w:themeColor="text1"/>
          <w:sz w:val="17"/>
          <w:szCs w:val="17"/>
        </w:rPr>
        <w:t>.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</w:t>
      </w:r>
      <w:r>
        <w:rPr>
          <w:color w:val="000000" w:themeColor="text1"/>
          <w:sz w:val="17"/>
          <w:szCs w:val="17"/>
        </w:rPr>
        <w:t>ступления постановления о наложении административного штрафа в законную силу.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При неуплате административного штрафа, в установленный законом срок, наступает административная ответственность по ч. 1 ст. 20.25 Кодекса Российской Федерации об административных</w:t>
      </w:r>
      <w:r>
        <w:rPr>
          <w:color w:val="000000" w:themeColor="text1"/>
          <w:sz w:val="17"/>
          <w:szCs w:val="17"/>
        </w:rPr>
        <w:t xml:space="preserve">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>
        <w:rPr>
          <w:color w:val="000000" w:themeColor="text1"/>
          <w:sz w:val="17"/>
          <w:szCs w:val="17"/>
        </w:rPr>
        <w:t xml:space="preserve"> обязательные работы на срок до пятидесяти часов.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Постановление может быть обжаловано в Симферопольский районный суд Республики Крым в течение </w:t>
      </w:r>
      <w:r>
        <w:rPr>
          <w:color w:val="000000" w:themeColor="text1"/>
          <w:sz w:val="17"/>
          <w:szCs w:val="17"/>
        </w:rPr>
        <w:t>10 дней со дня вручения или получения копии постановления.</w:t>
      </w:r>
    </w:p>
    <w:p w:rsidR="00DC11B3" w:rsidP="00DC11B3">
      <w:pPr>
        <w:ind w:firstLine="709"/>
        <w:jc w:val="both"/>
        <w:rPr>
          <w:color w:val="000000" w:themeColor="text1"/>
          <w:sz w:val="17"/>
          <w:szCs w:val="17"/>
        </w:rPr>
      </w:pPr>
    </w:p>
    <w:p w:rsidR="00DC11B3" w:rsidRPr="00866CDD" w:rsidP="00DC11B3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                </w:t>
      </w:r>
      <w:r w:rsidRPr="00866CDD">
        <w:rPr>
          <w:color w:val="000000" w:themeColor="text1"/>
          <w:sz w:val="17"/>
          <w:szCs w:val="17"/>
        </w:rPr>
        <w:t xml:space="preserve">Мировой судья </w:t>
      </w:r>
      <w:r w:rsidRPr="00866CDD">
        <w:rPr>
          <w:color w:val="000000" w:themeColor="text1"/>
          <w:sz w:val="17"/>
          <w:szCs w:val="17"/>
        </w:rPr>
        <w:tab/>
        <w:t xml:space="preserve">    </w:t>
      </w:r>
      <w:r w:rsidRPr="00866CDD">
        <w:rPr>
          <w:color w:val="000000" w:themeColor="text1"/>
          <w:sz w:val="17"/>
          <w:szCs w:val="17"/>
        </w:rPr>
        <w:tab/>
      </w:r>
      <w:r w:rsidRPr="00866CDD">
        <w:rPr>
          <w:color w:val="000000" w:themeColor="text1"/>
          <w:sz w:val="17"/>
          <w:szCs w:val="17"/>
        </w:rPr>
        <w:tab/>
        <w:t xml:space="preserve"> </w:t>
      </w:r>
      <w:r w:rsidRPr="00D46FB2">
        <w:rPr>
          <w:color w:val="FFFFFF" w:themeColor="background1"/>
          <w:sz w:val="17"/>
          <w:szCs w:val="17"/>
        </w:rPr>
        <w:t>п/п</w:t>
      </w:r>
      <w:r w:rsidRPr="00866CDD">
        <w:rPr>
          <w:color w:val="000000" w:themeColor="text1"/>
          <w:sz w:val="17"/>
          <w:szCs w:val="17"/>
        </w:rPr>
        <w:tab/>
        <w:t xml:space="preserve">                               К.С. Шевчук</w:t>
      </w:r>
    </w:p>
    <w:p w:rsidR="00DC11B3" w:rsidRPr="00866CDD" w:rsidP="00DC11B3">
      <w:pPr>
        <w:ind w:firstLine="709"/>
        <w:jc w:val="both"/>
        <w:rPr>
          <w:color w:val="000000" w:themeColor="text1"/>
          <w:sz w:val="17"/>
          <w:szCs w:val="17"/>
        </w:rPr>
      </w:pPr>
    </w:p>
    <w:p w:rsidR="00DC11B3" w:rsidRPr="00866CDD" w:rsidP="00DC11B3">
      <w:pPr>
        <w:ind w:firstLine="709"/>
        <w:jc w:val="both"/>
        <w:rPr>
          <w:color w:val="000000" w:themeColor="text1"/>
          <w:sz w:val="17"/>
          <w:szCs w:val="17"/>
        </w:rPr>
      </w:pPr>
    </w:p>
    <w:p w:rsidR="00DC11B3" w:rsidRPr="00866CDD" w:rsidP="00DC11B3">
      <w:pPr>
        <w:ind w:firstLine="720"/>
        <w:jc w:val="both"/>
        <w:rPr>
          <w:color w:val="000000" w:themeColor="text1"/>
          <w:sz w:val="17"/>
          <w:szCs w:val="17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DC11B3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DC11B3" w:rsidRPr="00D46FB2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D46FB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Копия верна «  1</w:t>
            </w:r>
            <w:r w:rsidRPr="00D46FB2" w:rsidR="00866CDD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5</w:t>
            </w:r>
            <w:r w:rsidRPr="00D46FB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 »  апреля  2025 г.    </w:t>
            </w:r>
          </w:p>
          <w:p w:rsidR="00DC11B3" w:rsidRPr="00D46F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D46FB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__________________К.С.Шевчук</w:t>
            </w:r>
          </w:p>
          <w:p w:rsidR="00DC11B3" w:rsidRPr="00D46F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DC11B3" w:rsidRPr="00D46F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D46FB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DC11B3" w:rsidRPr="00D46FB2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DC11B3" w:rsidRPr="00D46F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D46FB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Постановление не вступило в законную силу</w:t>
            </w:r>
          </w:p>
          <w:p w:rsidR="00DC11B3" w:rsidRPr="00D46F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D46FB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«  1</w:t>
            </w:r>
            <w:r w:rsidRPr="00D46FB2" w:rsidR="00866CDD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5</w:t>
            </w:r>
            <w:r w:rsidRPr="00D46FB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  » апреля  2025 г.    ______К.С.Шевчук</w:t>
            </w:r>
          </w:p>
          <w:p w:rsidR="00DC11B3" w:rsidRPr="00D46F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DC11B3" w:rsidRPr="00D46FB2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D46FB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DC11B3" w:rsidRPr="00D46FB2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</w:tbl>
    <w:p w:rsidR="00DC11B3" w:rsidP="00DC11B3">
      <w:pPr>
        <w:ind w:firstLine="720"/>
        <w:jc w:val="both"/>
        <w:rPr>
          <w:color w:val="000000" w:themeColor="text1"/>
          <w:sz w:val="17"/>
          <w:szCs w:val="17"/>
        </w:rPr>
      </w:pPr>
    </w:p>
    <w:p w:rsidR="00DC11B3" w:rsidP="00DC11B3">
      <w:pPr>
        <w:ind w:firstLine="720"/>
        <w:jc w:val="both"/>
        <w:rPr>
          <w:color w:val="000000" w:themeColor="text1"/>
          <w:sz w:val="17"/>
          <w:szCs w:val="17"/>
        </w:rPr>
      </w:pPr>
    </w:p>
    <w:p w:rsidR="00DC11B3" w:rsidP="00DC11B3">
      <w:pPr>
        <w:ind w:firstLine="720"/>
        <w:jc w:val="both"/>
        <w:rPr>
          <w:color w:val="000000" w:themeColor="text1"/>
          <w:sz w:val="17"/>
          <w:szCs w:val="17"/>
        </w:rPr>
      </w:pPr>
    </w:p>
    <w:p w:rsidR="00DC11B3" w:rsidP="00DC11B3">
      <w:pPr>
        <w:ind w:firstLine="720"/>
        <w:jc w:val="both"/>
        <w:rPr>
          <w:color w:val="000000" w:themeColor="text1"/>
          <w:sz w:val="17"/>
          <w:szCs w:val="17"/>
        </w:rPr>
      </w:pPr>
    </w:p>
    <w:p w:rsidR="00DC11B3" w:rsidP="00DC11B3">
      <w:pPr>
        <w:ind w:firstLine="720"/>
        <w:jc w:val="both"/>
        <w:rPr>
          <w:color w:val="000000" w:themeColor="text1"/>
          <w:sz w:val="17"/>
          <w:szCs w:val="17"/>
        </w:rPr>
      </w:pPr>
    </w:p>
    <w:p w:rsidR="007F16C2" w:rsidRPr="00DC11B3" w:rsidP="00DC11B3"/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122A6"/>
    <w:rsid w:val="00415233"/>
    <w:rsid w:val="0041528E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015D"/>
    <w:rsid w:val="00592E29"/>
    <w:rsid w:val="00596867"/>
    <w:rsid w:val="00597113"/>
    <w:rsid w:val="005A2D83"/>
    <w:rsid w:val="005B2522"/>
    <w:rsid w:val="005B4F77"/>
    <w:rsid w:val="005C2821"/>
    <w:rsid w:val="005C7798"/>
    <w:rsid w:val="005D568C"/>
    <w:rsid w:val="005E3F45"/>
    <w:rsid w:val="006103FA"/>
    <w:rsid w:val="00611F99"/>
    <w:rsid w:val="00612E76"/>
    <w:rsid w:val="00614567"/>
    <w:rsid w:val="006166F2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E76AF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0AA5"/>
    <w:rsid w:val="007A2058"/>
    <w:rsid w:val="007A437C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CDC"/>
    <w:rsid w:val="00845272"/>
    <w:rsid w:val="008547E6"/>
    <w:rsid w:val="00857343"/>
    <w:rsid w:val="00866CDD"/>
    <w:rsid w:val="00870837"/>
    <w:rsid w:val="00872836"/>
    <w:rsid w:val="008741F1"/>
    <w:rsid w:val="00876C1E"/>
    <w:rsid w:val="00886DBF"/>
    <w:rsid w:val="00890E4C"/>
    <w:rsid w:val="008953D5"/>
    <w:rsid w:val="00897B36"/>
    <w:rsid w:val="008A0464"/>
    <w:rsid w:val="008A1CCA"/>
    <w:rsid w:val="008A3573"/>
    <w:rsid w:val="008B263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776BA"/>
    <w:rsid w:val="00AA3623"/>
    <w:rsid w:val="00AA6190"/>
    <w:rsid w:val="00AB040B"/>
    <w:rsid w:val="00AB1BAB"/>
    <w:rsid w:val="00AB64AC"/>
    <w:rsid w:val="00AC01F0"/>
    <w:rsid w:val="00AC1FB5"/>
    <w:rsid w:val="00AC4DF1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22CE"/>
    <w:rsid w:val="00B34BF3"/>
    <w:rsid w:val="00B3523B"/>
    <w:rsid w:val="00B3598E"/>
    <w:rsid w:val="00B479D5"/>
    <w:rsid w:val="00B51528"/>
    <w:rsid w:val="00B559C6"/>
    <w:rsid w:val="00B60798"/>
    <w:rsid w:val="00B67F9B"/>
    <w:rsid w:val="00B72AA6"/>
    <w:rsid w:val="00B75896"/>
    <w:rsid w:val="00B816D4"/>
    <w:rsid w:val="00B821B0"/>
    <w:rsid w:val="00B8275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42F6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0F5C"/>
    <w:rsid w:val="00D4379D"/>
    <w:rsid w:val="00D46FB2"/>
    <w:rsid w:val="00D476F8"/>
    <w:rsid w:val="00D6029F"/>
    <w:rsid w:val="00D74C16"/>
    <w:rsid w:val="00D77BE7"/>
    <w:rsid w:val="00D804C2"/>
    <w:rsid w:val="00D84E64"/>
    <w:rsid w:val="00D96271"/>
    <w:rsid w:val="00D97649"/>
    <w:rsid w:val="00DA6677"/>
    <w:rsid w:val="00DC11B3"/>
    <w:rsid w:val="00DC3760"/>
    <w:rsid w:val="00DD1D5D"/>
    <w:rsid w:val="00E037D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03D5A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DC11B3"/>
    <w:rPr>
      <w:b/>
      <w:i/>
      <w:color w:val="00000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2CC67-7157-483E-A86E-EC1CC11A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