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115" w:rsidRPr="00EC06B7" w:rsidP="0070611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C06B7">
        <w:rPr>
          <w:rFonts w:ascii="Times New Roman" w:hAnsi="Times New Roman"/>
          <w:b/>
          <w:sz w:val="24"/>
          <w:szCs w:val="24"/>
        </w:rPr>
        <w:t>Дело №05-</w:t>
      </w:r>
      <w:r w:rsidRPr="00EC06B7" w:rsidR="00652307">
        <w:rPr>
          <w:rFonts w:ascii="Times New Roman" w:hAnsi="Times New Roman"/>
          <w:b/>
          <w:sz w:val="24"/>
          <w:szCs w:val="24"/>
        </w:rPr>
        <w:t>01</w:t>
      </w:r>
      <w:r w:rsidRPr="00EC06B7" w:rsidR="00F42D1C">
        <w:rPr>
          <w:rFonts w:ascii="Times New Roman" w:hAnsi="Times New Roman"/>
          <w:b/>
          <w:sz w:val="24"/>
          <w:szCs w:val="24"/>
        </w:rPr>
        <w:t>49</w:t>
      </w:r>
      <w:r w:rsidRPr="00EC06B7" w:rsidR="002049AD">
        <w:rPr>
          <w:rFonts w:ascii="Times New Roman" w:hAnsi="Times New Roman"/>
          <w:b/>
          <w:sz w:val="24"/>
          <w:szCs w:val="24"/>
        </w:rPr>
        <w:t>/77</w:t>
      </w:r>
      <w:r w:rsidRPr="00EC06B7">
        <w:rPr>
          <w:rFonts w:ascii="Times New Roman" w:hAnsi="Times New Roman"/>
          <w:b/>
          <w:sz w:val="24"/>
          <w:szCs w:val="24"/>
        </w:rPr>
        <w:t>/202</w:t>
      </w:r>
      <w:r w:rsidRPr="00EC06B7" w:rsidR="00652307">
        <w:rPr>
          <w:rFonts w:ascii="Times New Roman" w:hAnsi="Times New Roman"/>
          <w:b/>
          <w:sz w:val="24"/>
          <w:szCs w:val="24"/>
        </w:rPr>
        <w:t>5</w:t>
      </w:r>
    </w:p>
    <w:p w:rsidR="00070C15" w:rsidRPr="00EC06B7" w:rsidP="00070C15">
      <w:pPr>
        <w:spacing w:after="0" w:line="240" w:lineRule="auto"/>
        <w:ind w:left="5664" w:firstLine="708"/>
        <w:jc w:val="center"/>
        <w:rPr>
          <w:rFonts w:ascii="Times New Roman" w:hAnsi="Times New Roman"/>
          <w:b/>
          <w:sz w:val="24"/>
          <w:szCs w:val="24"/>
        </w:rPr>
      </w:pPr>
      <w:r w:rsidRPr="00EC06B7">
        <w:rPr>
          <w:rFonts w:ascii="Times New Roman" w:hAnsi="Times New Roman"/>
          <w:b/>
          <w:sz w:val="24"/>
          <w:szCs w:val="24"/>
        </w:rPr>
        <w:t>УИД 91S0077-01-202</w:t>
      </w:r>
      <w:r w:rsidRPr="00EC06B7" w:rsidR="00BD6CE8">
        <w:rPr>
          <w:rFonts w:ascii="Times New Roman" w:hAnsi="Times New Roman"/>
          <w:b/>
          <w:sz w:val="24"/>
          <w:szCs w:val="24"/>
        </w:rPr>
        <w:t>5</w:t>
      </w:r>
      <w:r w:rsidRPr="00EC06B7">
        <w:rPr>
          <w:rFonts w:ascii="Times New Roman" w:hAnsi="Times New Roman"/>
          <w:b/>
          <w:sz w:val="24"/>
          <w:szCs w:val="24"/>
        </w:rPr>
        <w:t>-</w:t>
      </w:r>
      <w:r w:rsidRPr="00EC06B7" w:rsidR="00BD6CE8">
        <w:rPr>
          <w:rFonts w:ascii="Times New Roman" w:hAnsi="Times New Roman"/>
          <w:b/>
          <w:sz w:val="24"/>
          <w:szCs w:val="24"/>
        </w:rPr>
        <w:t>000</w:t>
      </w:r>
      <w:r w:rsidRPr="00EC06B7" w:rsidR="00F42D1C">
        <w:rPr>
          <w:rFonts w:ascii="Times New Roman" w:hAnsi="Times New Roman"/>
          <w:b/>
          <w:sz w:val="24"/>
          <w:szCs w:val="24"/>
        </w:rPr>
        <w:t>841</w:t>
      </w:r>
      <w:r w:rsidRPr="00EC06B7">
        <w:rPr>
          <w:rFonts w:ascii="Times New Roman" w:hAnsi="Times New Roman"/>
          <w:b/>
          <w:sz w:val="24"/>
          <w:szCs w:val="24"/>
        </w:rPr>
        <w:t>-</w:t>
      </w:r>
      <w:r w:rsidRPr="00EC06B7" w:rsidR="00F42D1C">
        <w:rPr>
          <w:rFonts w:ascii="Times New Roman" w:hAnsi="Times New Roman"/>
          <w:b/>
          <w:sz w:val="24"/>
          <w:szCs w:val="24"/>
        </w:rPr>
        <w:t>71</w:t>
      </w:r>
    </w:p>
    <w:p w:rsidR="00706115" w:rsidRPr="00EC06B7" w:rsidP="007061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06B7">
        <w:rPr>
          <w:rFonts w:ascii="Times New Roman" w:hAnsi="Times New Roman"/>
          <w:b/>
          <w:sz w:val="24"/>
          <w:szCs w:val="24"/>
        </w:rPr>
        <w:t>ПОСТАНОВЛЕНИЕ</w:t>
      </w:r>
    </w:p>
    <w:p w:rsidR="000E77F5" w:rsidRPr="008707FE" w:rsidP="007061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6115" w:rsidRPr="008707FE" w:rsidP="003C0EC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</w:t>
      </w:r>
      <w:r w:rsidRPr="008707FE" w:rsidR="001918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июня</w:t>
      </w:r>
      <w:r w:rsidRPr="008707FE">
        <w:rPr>
          <w:rFonts w:ascii="Times New Roman" w:hAnsi="Times New Roman"/>
          <w:sz w:val="24"/>
          <w:szCs w:val="24"/>
        </w:rPr>
        <w:t xml:space="preserve"> 202</w:t>
      </w:r>
      <w:r w:rsidRPr="008707FE" w:rsidR="00BD6CE8">
        <w:rPr>
          <w:rFonts w:ascii="Times New Roman" w:hAnsi="Times New Roman"/>
          <w:sz w:val="24"/>
          <w:szCs w:val="24"/>
        </w:rPr>
        <w:t>5</w:t>
      </w:r>
      <w:r w:rsidRPr="008707FE">
        <w:rPr>
          <w:rFonts w:ascii="Times New Roman" w:hAnsi="Times New Roman"/>
          <w:sz w:val="24"/>
          <w:szCs w:val="24"/>
        </w:rPr>
        <w:t xml:space="preserve"> года</w:t>
      </w:r>
      <w:r w:rsidRPr="008707FE">
        <w:rPr>
          <w:rFonts w:ascii="Times New Roman" w:hAnsi="Times New Roman"/>
          <w:sz w:val="24"/>
          <w:szCs w:val="24"/>
        </w:rPr>
        <w:tab/>
      </w:r>
      <w:r w:rsidRPr="008707FE">
        <w:rPr>
          <w:rFonts w:ascii="Times New Roman" w:hAnsi="Times New Roman"/>
          <w:sz w:val="24"/>
          <w:szCs w:val="24"/>
        </w:rPr>
        <w:tab/>
      </w:r>
      <w:r w:rsidRPr="008707FE">
        <w:rPr>
          <w:rFonts w:ascii="Times New Roman" w:hAnsi="Times New Roman"/>
          <w:sz w:val="24"/>
          <w:szCs w:val="24"/>
        </w:rPr>
        <w:tab/>
      </w:r>
      <w:r w:rsidRPr="008707FE">
        <w:rPr>
          <w:rFonts w:ascii="Times New Roman" w:hAnsi="Times New Roman"/>
          <w:sz w:val="24"/>
          <w:szCs w:val="24"/>
        </w:rPr>
        <w:tab/>
      </w:r>
      <w:r w:rsidRPr="008707FE">
        <w:rPr>
          <w:rFonts w:ascii="Times New Roman" w:hAnsi="Times New Roman"/>
          <w:sz w:val="24"/>
          <w:szCs w:val="24"/>
        </w:rPr>
        <w:tab/>
      </w:r>
      <w:r w:rsidRPr="008707FE">
        <w:rPr>
          <w:rFonts w:ascii="Times New Roman" w:hAnsi="Times New Roman"/>
          <w:sz w:val="24"/>
          <w:szCs w:val="24"/>
        </w:rPr>
        <w:tab/>
        <w:t xml:space="preserve">      </w:t>
      </w:r>
      <w:r w:rsidRPr="008707FE" w:rsidR="003C0ECD">
        <w:rPr>
          <w:rFonts w:ascii="Times New Roman" w:hAnsi="Times New Roman"/>
          <w:sz w:val="24"/>
          <w:szCs w:val="24"/>
        </w:rPr>
        <w:t xml:space="preserve">   </w:t>
      </w:r>
      <w:r w:rsidRPr="008707FE">
        <w:rPr>
          <w:rFonts w:ascii="Times New Roman" w:hAnsi="Times New Roman"/>
          <w:sz w:val="24"/>
          <w:szCs w:val="24"/>
        </w:rPr>
        <w:t xml:space="preserve">  </w:t>
      </w:r>
      <w:r w:rsidRPr="008707FE" w:rsidR="009D2EC5">
        <w:rPr>
          <w:rFonts w:ascii="Times New Roman" w:hAnsi="Times New Roman"/>
          <w:sz w:val="24"/>
          <w:szCs w:val="24"/>
        </w:rPr>
        <w:t xml:space="preserve">   </w:t>
      </w:r>
      <w:r w:rsidRPr="008707FE" w:rsidR="000E77F5">
        <w:rPr>
          <w:rFonts w:ascii="Times New Roman" w:hAnsi="Times New Roman"/>
          <w:sz w:val="24"/>
          <w:szCs w:val="24"/>
        </w:rPr>
        <w:t xml:space="preserve">        </w:t>
      </w:r>
      <w:r w:rsidRPr="008707FE" w:rsidR="009D2EC5">
        <w:rPr>
          <w:rFonts w:ascii="Times New Roman" w:hAnsi="Times New Roman"/>
          <w:sz w:val="24"/>
          <w:szCs w:val="24"/>
        </w:rPr>
        <w:t xml:space="preserve"> </w:t>
      </w:r>
      <w:r w:rsidRPr="008707FE">
        <w:rPr>
          <w:rFonts w:ascii="Times New Roman" w:hAnsi="Times New Roman"/>
          <w:sz w:val="24"/>
          <w:szCs w:val="24"/>
        </w:rPr>
        <w:t>г. Симферополь</w:t>
      </w:r>
    </w:p>
    <w:p w:rsidR="000E77F5" w:rsidRPr="008707FE" w:rsidP="003C0EC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C407EA" w:rsidRPr="008707FE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>Мирово</w:t>
      </w:r>
      <w:r w:rsidRPr="008707FE" w:rsidR="00583B8A">
        <w:rPr>
          <w:rFonts w:ascii="Times New Roman" w:hAnsi="Times New Roman"/>
          <w:sz w:val="24"/>
          <w:szCs w:val="24"/>
        </w:rPr>
        <w:t>й судья</w:t>
      </w:r>
      <w:r w:rsidRPr="008707FE">
        <w:rPr>
          <w:rFonts w:ascii="Times New Roman" w:hAnsi="Times New Roman"/>
          <w:sz w:val="24"/>
          <w:szCs w:val="24"/>
        </w:rPr>
        <w:t xml:space="preserve"> судебного участка № 77 Симферопольского судебного района (Симферопольский муниципальный район) Республики Крым</w:t>
      </w:r>
      <w:r w:rsidRPr="008707FE" w:rsidR="0097172E">
        <w:rPr>
          <w:rFonts w:ascii="Times New Roman" w:hAnsi="Times New Roman"/>
          <w:sz w:val="24"/>
          <w:szCs w:val="24"/>
        </w:rPr>
        <w:t xml:space="preserve"> – Шевчук К.С</w:t>
      </w:r>
      <w:r w:rsidRPr="008707FE" w:rsidR="003C0ECD">
        <w:rPr>
          <w:rFonts w:ascii="Times New Roman" w:hAnsi="Times New Roman"/>
          <w:sz w:val="24"/>
          <w:szCs w:val="24"/>
        </w:rPr>
        <w:t>.</w:t>
      </w:r>
      <w:r w:rsidRPr="008707FE">
        <w:rPr>
          <w:rFonts w:ascii="Times New Roman" w:hAnsi="Times New Roman"/>
          <w:sz w:val="24"/>
          <w:szCs w:val="24"/>
        </w:rPr>
        <w:t>, рассмотрев дело об административном правонарушении в отношении:</w:t>
      </w:r>
    </w:p>
    <w:p w:rsidR="00F42D1C" w:rsidP="0059684B">
      <w:pPr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 xml:space="preserve">должностного лица – </w:t>
      </w:r>
      <w:r w:rsidRPr="00F42D1C">
        <w:rPr>
          <w:rFonts w:ascii="Times New Roman" w:hAnsi="Times New Roman"/>
          <w:sz w:val="24"/>
          <w:szCs w:val="24"/>
        </w:rPr>
        <w:t>генерального директора ООО «</w:t>
      </w:r>
      <w:r w:rsidRPr="00F42D1C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ФИО, дата, место, паспорт,  место нахождения организации,</w:t>
      </w:r>
      <w:r w:rsidRPr="00F42D1C">
        <w:rPr>
          <w:rFonts w:ascii="Times New Roman" w:hAnsi="Times New Roman"/>
          <w:sz w:val="24"/>
          <w:szCs w:val="24"/>
        </w:rPr>
        <w:t xml:space="preserve"> ИНН</w:t>
      </w:r>
      <w:r w:rsidRPr="00F42D1C">
        <w:rPr>
          <w:rFonts w:ascii="Times New Roman" w:hAnsi="Times New Roman"/>
          <w:sz w:val="24"/>
          <w:szCs w:val="24"/>
        </w:rPr>
        <w:t>, КПП</w:t>
      </w:r>
      <w:r w:rsidRPr="00F42D1C">
        <w:rPr>
          <w:rFonts w:ascii="Times New Roman" w:hAnsi="Times New Roman"/>
          <w:sz w:val="24"/>
          <w:szCs w:val="24"/>
        </w:rPr>
        <w:t>, ОГРН</w:t>
      </w:r>
      <w:r w:rsidRPr="008707FE">
        <w:rPr>
          <w:rFonts w:ascii="Times New Roman" w:hAnsi="Times New Roman"/>
          <w:sz w:val="24"/>
          <w:szCs w:val="24"/>
        </w:rPr>
        <w:t>,</w:t>
      </w:r>
      <w:r w:rsidRPr="008707FE" w:rsidR="00191836">
        <w:rPr>
          <w:rFonts w:ascii="Times New Roman" w:hAnsi="Times New Roman"/>
          <w:sz w:val="24"/>
          <w:szCs w:val="24"/>
        </w:rPr>
        <w:t xml:space="preserve"> </w:t>
      </w:r>
    </w:p>
    <w:p w:rsidR="000E77F5" w:rsidRPr="008707FE" w:rsidP="00F42D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привлекаемого </w:t>
      </w:r>
      <w:r w:rsidRPr="00F42D1C">
        <w:rPr>
          <w:rFonts w:ascii="Times New Roman" w:hAnsi="Times New Roman"/>
          <w:sz w:val="24"/>
          <w:szCs w:val="24"/>
        </w:rPr>
        <w:t xml:space="preserve">к административной ответственности </w:t>
      </w:r>
      <w:r w:rsidRPr="008707FE" w:rsidR="00F47D77">
        <w:rPr>
          <w:rFonts w:ascii="Times New Roman" w:hAnsi="Times New Roman"/>
          <w:sz w:val="24"/>
          <w:szCs w:val="24"/>
        </w:rPr>
        <w:t>по</w:t>
      </w:r>
      <w:r w:rsidRPr="008707FE" w:rsidR="006E5A6E">
        <w:rPr>
          <w:rFonts w:ascii="Times New Roman" w:hAnsi="Times New Roman"/>
          <w:sz w:val="24"/>
          <w:szCs w:val="24"/>
        </w:rPr>
        <w:t xml:space="preserve"> ч. 1</w:t>
      </w:r>
      <w:r w:rsidRPr="008707FE" w:rsidR="00F47D77">
        <w:rPr>
          <w:rFonts w:ascii="Times New Roman" w:hAnsi="Times New Roman"/>
          <w:sz w:val="24"/>
          <w:szCs w:val="24"/>
        </w:rPr>
        <w:t xml:space="preserve"> ст.15.33.2 КоАП РФ,</w:t>
      </w:r>
    </w:p>
    <w:p w:rsidR="000E77F5" w:rsidRPr="008707FE" w:rsidP="0059684B">
      <w:pPr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:rsidR="00990E12" w:rsidP="00990E12">
      <w:pPr>
        <w:spacing w:after="0" w:line="293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707FE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УСТАНОВИЛ:</w:t>
      </w:r>
    </w:p>
    <w:p w:rsidR="00990E12" w:rsidP="0062297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0F74" w:rsidP="0062297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ФИО</w:t>
      </w:r>
      <w:r w:rsidRPr="00F42D1C"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.</w:t>
      </w:r>
      <w:r w:rsidRPr="00F42D1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42D1C">
        <w:rPr>
          <w:rFonts w:ascii="Times New Roman" w:hAnsi="Times New Roman"/>
          <w:sz w:val="24"/>
          <w:szCs w:val="24"/>
        </w:rPr>
        <w:t xml:space="preserve">, </w:t>
      </w:r>
      <w:r w:rsidR="00990E12">
        <w:rPr>
          <w:rFonts w:ascii="Times New Roman" w:hAnsi="Times New Roman"/>
          <w:sz w:val="24"/>
          <w:szCs w:val="24"/>
        </w:rPr>
        <w:t xml:space="preserve"> </w:t>
      </w:r>
      <w:r w:rsidRPr="00F42D1C">
        <w:rPr>
          <w:rFonts w:ascii="Times New Roman" w:hAnsi="Times New Roman"/>
          <w:sz w:val="24"/>
          <w:szCs w:val="24"/>
        </w:rPr>
        <w:t xml:space="preserve">являясь генеральным директором  </w:t>
      </w:r>
      <w:r>
        <w:rPr>
          <w:rFonts w:ascii="Times New Roman" w:hAnsi="Times New Roman"/>
          <w:sz w:val="24"/>
          <w:szCs w:val="24"/>
        </w:rPr>
        <w:t>ООО</w:t>
      </w:r>
      <w:r w:rsidRPr="00F42D1C">
        <w:rPr>
          <w:rFonts w:ascii="Times New Roman" w:hAnsi="Times New Roman"/>
          <w:sz w:val="24"/>
          <w:szCs w:val="24"/>
        </w:rPr>
        <w:t xml:space="preserve"> «</w:t>
      </w:r>
      <w:r w:rsidRPr="00F42D1C">
        <w:rPr>
          <w:rFonts w:ascii="Times New Roman" w:hAnsi="Times New Roman"/>
          <w:sz w:val="24"/>
          <w:szCs w:val="24"/>
        </w:rPr>
        <w:t xml:space="preserve">»,   </w:t>
      </w:r>
      <w:r w:rsidRPr="008707FE" w:rsidR="000606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нарушение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пп.5</w:t>
      </w:r>
      <w:r w:rsidRPr="008707FE" w:rsidR="000606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8707FE" w:rsidR="000606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 ФЗ от 01</w:t>
      </w:r>
      <w:r w:rsidRPr="008707FE" w:rsidR="000606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8707FE" w:rsidR="000606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.199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8707FE" w:rsidR="000606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27-</w:t>
      </w:r>
      <w:r w:rsidRPr="008707FE" w:rsidR="000606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ФЗ </w:t>
      </w:r>
      <w:r w:rsidRPr="00F42D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"Об </w:t>
      </w:r>
      <w:r w:rsidRPr="00F42D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 w:rsidR="00990E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90E12" w:rsidR="00990E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допустил административное правонарушение, выразившееся в непредставлении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</w:t>
      </w:r>
      <w:r w:rsidRPr="00990E12" w:rsidR="00990E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сведений (документов), необходимых для ведения индивидуального (персонифицированного) учета в системе обязат</w:t>
      </w:r>
      <w:r w:rsidR="00990E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ельного пенсионного </w:t>
      </w:r>
      <w:r w:rsidRPr="009E0F74" w:rsidR="00990E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страхования: </w:t>
      </w:r>
      <w:r w:rsidRPr="009E0F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Раздел 1 подраздела 1.1 «Сведения о трудовой (иной) деятельности» формы ЕФС-1 представлен 17.12.2024: 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 w:rsidRPr="009E0F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А.П. (СНИЛС</w:t>
      </w:r>
      <w:r w:rsidRPr="009E0F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сведения с кадровым мероприятием «начало ДОГОВОРА ГПХ» 01.09.2024 (договор </w:t>
      </w:r>
      <w:r w:rsidRPr="009E0F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№2 от 20.08.2024) предельный срок- 21.08.2024, сведения с кадровым мероприятием «окончание ДОГОВОРА ГПХ» 12.11.2024 (договор №2 от 12.11.2024) предельный срок- 13.11.2024; 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 w:rsidRPr="009E0F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С.В. (СНИЛС</w:t>
      </w:r>
      <w:r w:rsidRPr="009E0F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сведения с кадровым мероприятием «начало ДОГ</w:t>
      </w:r>
      <w:r w:rsidRPr="009E0F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ОВОРА ГПХ» 01.09.2024 (договор №7 от 20.08.2024) предельный срок- 21.08.2024, сведения с кадровым мероприятием «окончание ДОГОВОРА ГПХ» 12.11.2024 (договор №7 от 12.11.2024) предельный срок- 13.11.2024; 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 w:rsidRPr="009E0F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В.М. (СНИЛС</w:t>
      </w:r>
      <w:r w:rsidRPr="009E0F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сведения с ка</w:t>
      </w:r>
      <w:r w:rsidRPr="009E0F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дровым мероприятием «начало ДОГОВОРА ГПХ» 01.09.2024 (договор №3 от 20.08.2024) предельный срок- 21.08.2024, сведения с кадровым мероприятием «окончание ДОГОВОРА ГПХ» 12.11.2024 (договор №3 от 12.11.2024) предельный срок- 13.11.2024; 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 w:rsidRPr="009E0F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М.С. (СНИЛ</w:t>
      </w:r>
      <w:r w:rsidRPr="009E0F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E0F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сведения с кадровым мероприятием «начало ДОГОВОРА ГПХ» 01.09.2024 (договор №4 от 20.08.2024) предельный срок- 21.08.2024, сведения с кадровым мероприятием «окончание ДОГОВОРА ГПХ» 12.11.2024 (договор №4 от 12.11.2024) предельный срок- 13.</w:t>
      </w:r>
      <w:r w:rsidRPr="009E0F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11.2024; 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 w:rsidRPr="009E0F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Д.В. (СНИЛС</w:t>
      </w:r>
      <w:r w:rsidRPr="009E0F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сведения с кадровым мероприятием «начало ДОГОВОРА ГПХ» 01.09.2024 (договор №1 от 20.08.2024) предельный срок- 21.08.2024, сведения с кадровым мероприятием «окончание ДОГОВОРА ГПХ» 12.11.2024 (договор №1 от 1</w:t>
      </w:r>
      <w:r w:rsidRPr="009E0F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2.11.2024) предельный срок- 13.11.2024; 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 w:rsidRPr="009E0F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Д.Г. (СНИЛС</w:t>
      </w:r>
      <w:r w:rsidRPr="009E0F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сведения с кадровым мероприятием «начало ДОГОВОРА ГПХ» 01.09.2024 (договор №5 от 20.08.2024) предельный срок- 21.08.2024, сведения с кадровым мероприятием «окончание ДОГОВОРА Г</w:t>
      </w:r>
      <w:r w:rsidRPr="009E0F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ПХ» 12.11.2024 (договор №5 от 12.11.2024) предельный срок- 13.11.2024; 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 w:rsidRPr="009E0F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В.А. (СНИЛС</w:t>
      </w:r>
      <w:r w:rsidRPr="009E0F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сведения с кадровым мероприятием «начало ДОГОВОРА ГПХ» 01.09.2024 (договор №6 от 20.08.2024) предельный срок- 21.08.2024, сведения с кадровым м</w:t>
      </w:r>
      <w:r w:rsidRPr="009E0F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ероприятием «окончание ДОГОВОРА ГПХ» 12.11.2024 (договор №6 от 12.11.2024) предельный срок- 13.11.2024., т</w:t>
      </w:r>
      <w:r w:rsidRPr="009E0F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.е</w:t>
      </w:r>
      <w:r w:rsidRPr="009E0F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нарушением установленного срока (в соответствии с п.6 ст.11 27-ФЗ срок предоставления сведений не позднее рабочего дня, следующего за днем заключ</w:t>
      </w:r>
      <w:r w:rsidRPr="009E0F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ения (прекращения) с застрахованным лицом соответствующего договора ГПХ.</w:t>
      </w:r>
    </w:p>
    <w:p w:rsidR="00622976" w:rsidP="006229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07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707FE" w:rsidR="00067582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судебное заседание </w:t>
      </w:r>
      <w:r>
        <w:rPr>
          <w:rFonts w:ascii="Times New Roman" w:hAnsi="Times New Roman"/>
          <w:sz w:val="24"/>
          <w:szCs w:val="24"/>
        </w:rPr>
        <w:t>ФИО</w:t>
      </w:r>
      <w:r w:rsidRPr="00990E12" w:rsidR="00990E12">
        <w:rPr>
          <w:rFonts w:ascii="Times New Roman" w:hAnsi="Times New Roman"/>
          <w:sz w:val="24"/>
          <w:szCs w:val="24"/>
        </w:rPr>
        <w:t xml:space="preserve"> А.А.</w:t>
      </w:r>
      <w:r w:rsidRPr="008707FE" w:rsidR="009231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8707FE" w:rsidR="00F47D77">
        <w:rPr>
          <w:rFonts w:ascii="Times New Roman" w:eastAsia="Times New Roman" w:hAnsi="Times New Roman"/>
          <w:sz w:val="24"/>
          <w:szCs w:val="24"/>
          <w:lang w:eastAsia="ru-RU"/>
        </w:rPr>
        <w:t xml:space="preserve">не </w:t>
      </w:r>
      <w:r w:rsidRPr="008707FE" w:rsidR="00067582">
        <w:rPr>
          <w:rFonts w:ascii="Times New Roman" w:eastAsia="Times New Roman" w:hAnsi="Times New Roman"/>
          <w:sz w:val="24"/>
          <w:szCs w:val="24"/>
          <w:lang w:eastAsia="ru-RU"/>
        </w:rPr>
        <w:t>явил</w:t>
      </w:r>
      <w:r w:rsidRPr="008707FE" w:rsidR="00191836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8707FE" w:rsidR="00750F85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8707FE" w:rsidR="0006758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707FE" w:rsidR="00F47D77">
        <w:rPr>
          <w:rFonts w:ascii="Times New Roman" w:eastAsia="Times New Roman" w:hAnsi="Times New Roman"/>
          <w:sz w:val="24"/>
          <w:szCs w:val="24"/>
          <w:lang w:eastAsia="ru-RU"/>
        </w:rPr>
        <w:t>о дате</w:t>
      </w:r>
      <w:r w:rsidRPr="008707FE" w:rsidR="00E90B8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707FE" w:rsidR="00F47D77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месте и времени проведения судебного заседания</w:t>
      </w:r>
      <w:r w:rsidRPr="008707FE" w:rsidR="00E90B8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707FE" w:rsidR="00F47D77">
        <w:rPr>
          <w:rFonts w:ascii="Times New Roman" w:eastAsia="Times New Roman" w:hAnsi="Times New Roman"/>
          <w:sz w:val="24"/>
          <w:szCs w:val="24"/>
          <w:lang w:eastAsia="ru-RU"/>
        </w:rPr>
        <w:t xml:space="preserve"> уведомл</w:t>
      </w:r>
      <w:r w:rsidRPr="008707FE" w:rsidR="00E90B8E">
        <w:rPr>
          <w:rFonts w:ascii="Times New Roman" w:eastAsia="Times New Roman" w:hAnsi="Times New Roman"/>
          <w:sz w:val="24"/>
          <w:szCs w:val="24"/>
          <w:lang w:eastAsia="ru-RU"/>
        </w:rPr>
        <w:t>ен</w:t>
      </w:r>
      <w:r w:rsidRPr="008707FE" w:rsidR="00F47D77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надлежащим образом</w:t>
      </w:r>
      <w:r w:rsidR="00990E12">
        <w:rPr>
          <w:rFonts w:ascii="Times New Roman" w:eastAsia="Times New Roman" w:hAnsi="Times New Roman"/>
          <w:sz w:val="24"/>
          <w:szCs w:val="24"/>
          <w:lang w:eastAsia="ru-RU"/>
        </w:rPr>
        <w:t>, направил в адрес суда ходатайство о рассмотрении дела в его отсутствие, в котором также указал о полном признании вины.</w:t>
      </w:r>
    </w:p>
    <w:p w:rsidR="009E0F74" w:rsidRPr="008707FE" w:rsidP="009E0F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Представитель ОФП и СС РФ по Республике Крым в судебное заседание не явился, направил в адрес суда ходатайство, в котором указал о ра</w:t>
      </w:r>
      <w:r>
        <w:rPr>
          <w:rFonts w:ascii="Times New Roman" w:hAnsi="Times New Roman"/>
          <w:sz w:val="24"/>
          <w:szCs w:val="24"/>
        </w:rPr>
        <w:t>ссмотрении дела в его отсутствие, доводы изложенные в протоколе об административном правонарушении поддержал.</w:t>
      </w:r>
    </w:p>
    <w:p w:rsidR="00EC06B7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870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Суд, исследовав материалы дела, считает вину </w:t>
      </w:r>
      <w:r>
        <w:rPr>
          <w:rFonts w:ascii="Times New Roman" w:hAnsi="Times New Roman"/>
          <w:sz w:val="24"/>
          <w:szCs w:val="24"/>
        </w:rPr>
        <w:t>ФИО</w:t>
      </w:r>
      <w:r w:rsidR="00990E12">
        <w:rPr>
          <w:rFonts w:ascii="Times New Roman" w:hAnsi="Times New Roman"/>
          <w:sz w:val="24"/>
          <w:szCs w:val="24"/>
        </w:rPr>
        <w:t>а</w:t>
      </w:r>
      <w:r w:rsidRPr="00990E12" w:rsidR="00990E12">
        <w:rPr>
          <w:rFonts w:ascii="Times New Roman" w:hAnsi="Times New Roman"/>
          <w:sz w:val="24"/>
          <w:szCs w:val="24"/>
        </w:rPr>
        <w:t xml:space="preserve"> А.А.</w:t>
      </w:r>
      <w:r w:rsidRPr="008707FE" w:rsidR="0092312C">
        <w:rPr>
          <w:rFonts w:ascii="Times New Roman" w:hAnsi="Times New Roman"/>
          <w:sz w:val="24"/>
          <w:szCs w:val="24"/>
        </w:rPr>
        <w:t xml:space="preserve">, </w:t>
      </w:r>
      <w:r w:rsidRPr="00870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совершении административного правонарушения, предусмотренного</w:t>
      </w:r>
      <w:r w:rsidRPr="008707FE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 </w:t>
      </w:r>
      <w:r w:rsidR="00990E12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8707FE" w:rsidR="006E5A6E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ч</w:t>
      </w:r>
      <w:r w:rsidRPr="008707FE" w:rsidR="0091741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.</w:t>
      </w:r>
      <w:r w:rsidRPr="008707FE" w:rsidR="006E5A6E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1 </w:t>
      </w:r>
      <w:r w:rsidRPr="008707FE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ст</w:t>
      </w:r>
      <w:r w:rsidRPr="008707FE" w:rsidR="0091741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.</w:t>
      </w:r>
      <w:r w:rsidRPr="008707FE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 </w:t>
      </w:r>
      <w:hyperlink r:id="rId4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8707FE" w:rsidR="00F47D77">
          <w:rPr>
            <w:rFonts w:ascii="Times New Roman" w:eastAsia="Times New Roman" w:hAnsi="Times New Roman"/>
            <w:bCs/>
            <w:sz w:val="24"/>
            <w:szCs w:val="24"/>
            <w:bdr w:val="none" w:sz="0" w:space="0" w:color="auto" w:frame="1"/>
            <w:lang w:eastAsia="ru-RU"/>
          </w:rPr>
          <w:t>15.33.2</w:t>
        </w:r>
        <w:r w:rsidRPr="008707FE">
          <w:rPr>
            <w:rFonts w:ascii="Times New Roman" w:eastAsia="Times New Roman" w:hAnsi="Times New Roman"/>
            <w:bCs/>
            <w:sz w:val="24"/>
            <w:szCs w:val="24"/>
            <w:bdr w:val="none" w:sz="0" w:space="0" w:color="auto" w:frame="1"/>
            <w:lang w:eastAsia="ru-RU"/>
          </w:rPr>
          <w:t> </w:t>
        </w:r>
        <w:r w:rsidR="00990E12">
          <w:rPr>
            <w:rFonts w:ascii="Times New Roman" w:eastAsia="Times New Roman" w:hAnsi="Times New Roman"/>
            <w:bCs/>
            <w:sz w:val="24"/>
            <w:szCs w:val="24"/>
            <w:bdr w:val="none" w:sz="0" w:space="0" w:color="auto" w:frame="1"/>
            <w:lang w:eastAsia="ru-RU"/>
          </w:rPr>
          <w:t xml:space="preserve"> </w:t>
        </w:r>
        <w:r w:rsidRPr="008707FE">
          <w:rPr>
            <w:rFonts w:ascii="Times New Roman" w:eastAsia="Times New Roman" w:hAnsi="Times New Roman"/>
            <w:bCs/>
            <w:sz w:val="24"/>
            <w:szCs w:val="24"/>
            <w:bdr w:val="none" w:sz="0" w:space="0" w:color="auto" w:frame="1"/>
            <w:lang w:eastAsia="ru-RU"/>
          </w:rPr>
          <w:t>КоАП </w:t>
        </w:r>
      </w:hyperlink>
      <w:r w:rsidRPr="008707FE" w:rsidR="00C700F6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РФ</w:t>
      </w:r>
      <w:r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, </w:t>
      </w:r>
      <w:r w:rsidRPr="00EC06B7">
        <w:t xml:space="preserve"> </w:t>
      </w:r>
      <w:r w:rsidRPr="00EC06B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а именно -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</w:t>
      </w:r>
      <w:r w:rsidRPr="00EC06B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</w:t>
      </w:r>
      <w:r w:rsidRPr="00EC06B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в системе обязательного пенсионного страхования, а равно представление таких сведений в н</w:t>
      </w:r>
      <w:r w:rsidRPr="00EC06B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-</w:t>
      </w:r>
      <w:r w:rsidRPr="008707F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70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установленной. </w:t>
      </w:r>
    </w:p>
    <w:p w:rsidR="00C700F6" w:rsidRPr="008707FE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870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Факт совершения правонарушения подтверждается всеми материалами дела в их совокупности. </w:t>
      </w:r>
    </w:p>
    <w:p w:rsidR="00226265" w:rsidRPr="008707FE" w:rsidP="00C643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870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Составленные по делу об административном прав</w:t>
      </w:r>
      <w:r w:rsidRPr="00870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</w:t>
      </w:r>
      <w:r w:rsidRPr="00870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ии с правилами ст.ст. 26.2, 26.11 Кодекса Российской Федерации об административных правонарушениях. </w:t>
      </w:r>
    </w:p>
    <w:p w:rsidR="00BC2D81" w:rsidRPr="008707FE" w:rsidP="00C643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870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Согласно ч. 1 ст. 3.1 Кодекса Российской Федерации об административных правонарушениях административное наказание является установленной государством мерой</w:t>
      </w:r>
      <w:r w:rsidRPr="008707F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 </w:t>
      </w:r>
    </w:p>
    <w:p w:rsidR="00F47D77" w:rsidRPr="008707FE" w:rsidP="00C643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 xml:space="preserve">Факт совершения </w:t>
      </w:r>
      <w:r>
        <w:rPr>
          <w:rFonts w:ascii="Times New Roman" w:hAnsi="Times New Roman"/>
          <w:sz w:val="24"/>
          <w:szCs w:val="24"/>
        </w:rPr>
        <w:t>ФИО</w:t>
      </w:r>
      <w:r w:rsidRPr="00990E12" w:rsidR="00990E12">
        <w:rPr>
          <w:rFonts w:ascii="Times New Roman" w:hAnsi="Times New Roman"/>
          <w:sz w:val="24"/>
          <w:szCs w:val="24"/>
        </w:rPr>
        <w:t xml:space="preserve"> А.А.</w:t>
      </w:r>
      <w:r w:rsidRPr="008707FE" w:rsidR="009231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8707FE">
        <w:rPr>
          <w:rFonts w:ascii="Times New Roman" w:hAnsi="Times New Roman"/>
          <w:sz w:val="24"/>
          <w:szCs w:val="24"/>
        </w:rPr>
        <w:t xml:space="preserve">административного правонарушения, предусмотренного </w:t>
      </w:r>
      <w:r w:rsidRPr="008707FE" w:rsidR="00C643F7">
        <w:rPr>
          <w:rFonts w:ascii="Times New Roman" w:hAnsi="Times New Roman"/>
          <w:sz w:val="24"/>
          <w:szCs w:val="24"/>
        </w:rPr>
        <w:t xml:space="preserve">ч.1 </w:t>
      </w:r>
      <w:r w:rsidRPr="008707FE">
        <w:rPr>
          <w:rFonts w:ascii="Times New Roman" w:hAnsi="Times New Roman"/>
          <w:sz w:val="24"/>
          <w:szCs w:val="24"/>
        </w:rPr>
        <w:t xml:space="preserve">ст.15.33.2 КоАП РФ, подтверждается исследованными в судебном заседании материалами дела: </w:t>
      </w:r>
    </w:p>
    <w:p w:rsidR="00F47D77" w:rsidRPr="008707FE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 xml:space="preserve">- протоколом об административном правонарушении </w:t>
      </w:r>
      <w:r w:rsidRPr="008707FE" w:rsidR="009231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990E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091</w:t>
      </w:r>
      <w:r w:rsidR="00990E1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</w:t>
      </w:r>
      <w:r w:rsidR="00990E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20250001402</w:t>
      </w:r>
      <w:r w:rsidRPr="008707FE" w:rsidR="009231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</w:t>
      </w:r>
      <w:r w:rsidR="00990E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</w:t>
      </w:r>
      <w:r w:rsidR="008707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.04.2025</w:t>
      </w:r>
      <w:r w:rsidRPr="008707FE" w:rsidR="009231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707FE">
        <w:rPr>
          <w:rFonts w:ascii="Times New Roman" w:hAnsi="Times New Roman"/>
          <w:sz w:val="24"/>
          <w:szCs w:val="24"/>
        </w:rPr>
        <w:t>(л.д. 1);</w:t>
      </w:r>
    </w:p>
    <w:p w:rsidR="00F47D77" w:rsidRPr="008707FE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>- копией выписки из Ед</w:t>
      </w:r>
      <w:r w:rsidRPr="008707FE">
        <w:rPr>
          <w:rFonts w:ascii="Times New Roman" w:hAnsi="Times New Roman"/>
          <w:sz w:val="24"/>
          <w:szCs w:val="24"/>
        </w:rPr>
        <w:t xml:space="preserve">иного государственного реестра юридических лиц (л.д. </w:t>
      </w:r>
      <w:r w:rsidR="00990E12">
        <w:rPr>
          <w:rFonts w:ascii="Times New Roman" w:hAnsi="Times New Roman"/>
          <w:sz w:val="24"/>
          <w:szCs w:val="24"/>
        </w:rPr>
        <w:t>7</w:t>
      </w:r>
      <w:r w:rsidRPr="008707FE">
        <w:rPr>
          <w:rFonts w:ascii="Times New Roman" w:hAnsi="Times New Roman"/>
          <w:sz w:val="24"/>
          <w:szCs w:val="24"/>
        </w:rPr>
        <w:t>);</w:t>
      </w:r>
    </w:p>
    <w:p w:rsidR="00F47D77" w:rsidRPr="008707FE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 xml:space="preserve">- копией сведений  </w:t>
      </w:r>
      <w:r w:rsidRPr="008707FE" w:rsidR="0092312C">
        <w:rPr>
          <w:rFonts w:ascii="Times New Roman" w:hAnsi="Times New Roman"/>
          <w:sz w:val="24"/>
          <w:szCs w:val="24"/>
        </w:rPr>
        <w:t>отчета по форме ЕФС-1</w:t>
      </w:r>
      <w:r w:rsidRPr="008707FE">
        <w:rPr>
          <w:rFonts w:ascii="Times New Roman" w:hAnsi="Times New Roman"/>
          <w:sz w:val="24"/>
          <w:szCs w:val="24"/>
        </w:rPr>
        <w:t xml:space="preserve"> (л.д. </w:t>
      </w:r>
      <w:r w:rsidR="00990E12">
        <w:rPr>
          <w:rFonts w:ascii="Times New Roman" w:hAnsi="Times New Roman"/>
          <w:sz w:val="24"/>
          <w:szCs w:val="24"/>
        </w:rPr>
        <w:t>9-13</w:t>
      </w:r>
      <w:r w:rsidRPr="008707FE">
        <w:rPr>
          <w:rFonts w:ascii="Times New Roman" w:hAnsi="Times New Roman"/>
          <w:sz w:val="24"/>
          <w:szCs w:val="24"/>
        </w:rPr>
        <w:t>);</w:t>
      </w:r>
    </w:p>
    <w:p w:rsidR="0092312C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 xml:space="preserve">- </w:t>
      </w:r>
      <w:r w:rsidR="00990E12">
        <w:rPr>
          <w:rFonts w:ascii="Times New Roman" w:hAnsi="Times New Roman"/>
          <w:sz w:val="24"/>
          <w:szCs w:val="24"/>
        </w:rPr>
        <w:t>копией акта о выявленном правонарушении №</w:t>
      </w:r>
      <w:r w:rsidR="00EC06B7">
        <w:rPr>
          <w:rFonts w:ascii="Times New Roman" w:hAnsi="Times New Roman"/>
          <w:sz w:val="24"/>
          <w:szCs w:val="24"/>
        </w:rPr>
        <w:t>091</w:t>
      </w:r>
      <w:r w:rsidR="00EC06B7">
        <w:rPr>
          <w:rFonts w:ascii="Times New Roman" w:hAnsi="Times New Roman"/>
          <w:sz w:val="24"/>
          <w:szCs w:val="24"/>
          <w:lang w:val="en-US"/>
        </w:rPr>
        <w:t>S</w:t>
      </w:r>
      <w:r w:rsidR="00EC06B7">
        <w:rPr>
          <w:rFonts w:ascii="Times New Roman" w:hAnsi="Times New Roman"/>
          <w:sz w:val="24"/>
          <w:szCs w:val="24"/>
        </w:rPr>
        <w:t>18250000127 от 27.01.2025</w:t>
      </w:r>
      <w:r w:rsidRPr="008707FE">
        <w:rPr>
          <w:rFonts w:ascii="Times New Roman" w:hAnsi="Times New Roman"/>
          <w:sz w:val="24"/>
          <w:szCs w:val="24"/>
        </w:rPr>
        <w:t xml:space="preserve"> (л.д.</w:t>
      </w:r>
      <w:r w:rsidR="00990E12">
        <w:rPr>
          <w:rFonts w:ascii="Times New Roman" w:hAnsi="Times New Roman"/>
          <w:sz w:val="24"/>
          <w:szCs w:val="24"/>
        </w:rPr>
        <w:t>15</w:t>
      </w:r>
      <w:r w:rsidRPr="008707FE">
        <w:rPr>
          <w:rFonts w:ascii="Times New Roman" w:hAnsi="Times New Roman"/>
          <w:sz w:val="24"/>
          <w:szCs w:val="24"/>
        </w:rPr>
        <w:t>)</w:t>
      </w:r>
      <w:r w:rsidR="00990E12">
        <w:rPr>
          <w:rFonts w:ascii="Times New Roman" w:hAnsi="Times New Roman"/>
          <w:sz w:val="24"/>
          <w:szCs w:val="24"/>
        </w:rPr>
        <w:t>;</w:t>
      </w:r>
    </w:p>
    <w:p w:rsidR="00F47D77" w:rsidRPr="008707FE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C06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копией решения </w:t>
      </w:r>
      <w:r w:rsidRPr="00EC06B7" w:rsidR="00EC06B7">
        <w:rPr>
          <w:rFonts w:ascii="Times New Roman" w:hAnsi="Times New Roman"/>
          <w:sz w:val="24"/>
          <w:szCs w:val="24"/>
        </w:rPr>
        <w:t>№091S1</w:t>
      </w:r>
      <w:r w:rsidR="00EC06B7">
        <w:rPr>
          <w:rFonts w:ascii="Times New Roman" w:hAnsi="Times New Roman"/>
          <w:sz w:val="24"/>
          <w:szCs w:val="24"/>
        </w:rPr>
        <w:t>9</w:t>
      </w:r>
      <w:r w:rsidRPr="00EC06B7" w:rsidR="00EC06B7">
        <w:rPr>
          <w:rFonts w:ascii="Times New Roman" w:hAnsi="Times New Roman"/>
          <w:sz w:val="24"/>
          <w:szCs w:val="24"/>
        </w:rPr>
        <w:t>2500001</w:t>
      </w:r>
      <w:r w:rsidR="00EC06B7">
        <w:rPr>
          <w:rFonts w:ascii="Times New Roman" w:hAnsi="Times New Roman"/>
          <w:sz w:val="24"/>
          <w:szCs w:val="24"/>
        </w:rPr>
        <w:t>96</w:t>
      </w:r>
      <w:r w:rsidRPr="00EC06B7" w:rsidR="00EC06B7">
        <w:rPr>
          <w:rFonts w:ascii="Times New Roman" w:hAnsi="Times New Roman"/>
          <w:sz w:val="24"/>
          <w:szCs w:val="24"/>
        </w:rPr>
        <w:t xml:space="preserve"> от 2</w:t>
      </w:r>
      <w:r w:rsidR="00EC06B7">
        <w:rPr>
          <w:rFonts w:ascii="Times New Roman" w:hAnsi="Times New Roman"/>
          <w:sz w:val="24"/>
          <w:szCs w:val="24"/>
        </w:rPr>
        <w:t>6</w:t>
      </w:r>
      <w:r w:rsidRPr="00EC06B7" w:rsidR="00EC06B7">
        <w:rPr>
          <w:rFonts w:ascii="Times New Roman" w:hAnsi="Times New Roman"/>
          <w:sz w:val="24"/>
          <w:szCs w:val="24"/>
        </w:rPr>
        <w:t>.0</w:t>
      </w:r>
      <w:r w:rsidR="00EC06B7">
        <w:rPr>
          <w:rFonts w:ascii="Times New Roman" w:hAnsi="Times New Roman"/>
          <w:sz w:val="24"/>
          <w:szCs w:val="24"/>
        </w:rPr>
        <w:t>2</w:t>
      </w:r>
      <w:r w:rsidRPr="00EC06B7" w:rsidR="00EC06B7">
        <w:rPr>
          <w:rFonts w:ascii="Times New Roman" w:hAnsi="Times New Roman"/>
          <w:sz w:val="24"/>
          <w:szCs w:val="24"/>
        </w:rPr>
        <w:t>.2025</w:t>
      </w:r>
    </w:p>
    <w:p w:rsidR="00F47D77" w:rsidRPr="008707FE" w:rsidP="00C643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 xml:space="preserve">С учетом данных обстоятельств, мировой судья приходит к выводу о наличии оснований для привлечения </w:t>
      </w:r>
      <w:r>
        <w:rPr>
          <w:rFonts w:ascii="Times New Roman" w:hAnsi="Times New Roman"/>
          <w:sz w:val="24"/>
          <w:szCs w:val="24"/>
        </w:rPr>
        <w:t>ФИО</w:t>
      </w:r>
      <w:r w:rsidRPr="00990E12" w:rsidR="00EC06B7">
        <w:rPr>
          <w:rFonts w:ascii="Times New Roman" w:hAnsi="Times New Roman"/>
          <w:sz w:val="24"/>
          <w:szCs w:val="24"/>
        </w:rPr>
        <w:t xml:space="preserve"> А.А.</w:t>
      </w:r>
      <w:r w:rsidR="00EC06B7">
        <w:rPr>
          <w:rFonts w:ascii="Times New Roman" w:hAnsi="Times New Roman"/>
          <w:sz w:val="24"/>
          <w:szCs w:val="24"/>
        </w:rPr>
        <w:t xml:space="preserve"> </w:t>
      </w:r>
      <w:r w:rsidRPr="008707FE">
        <w:rPr>
          <w:rFonts w:ascii="Times New Roman" w:hAnsi="Times New Roman"/>
          <w:sz w:val="24"/>
          <w:szCs w:val="24"/>
        </w:rPr>
        <w:t>к административной ответственности, предусмотренной</w:t>
      </w:r>
      <w:r w:rsidRPr="008707FE" w:rsidR="0014702C">
        <w:rPr>
          <w:rFonts w:ascii="Times New Roman" w:hAnsi="Times New Roman"/>
          <w:sz w:val="24"/>
          <w:szCs w:val="24"/>
        </w:rPr>
        <w:t xml:space="preserve"> ч. 1</w:t>
      </w:r>
      <w:r w:rsidRPr="008707FE">
        <w:rPr>
          <w:rFonts w:ascii="Times New Roman" w:hAnsi="Times New Roman"/>
          <w:sz w:val="24"/>
          <w:szCs w:val="24"/>
        </w:rPr>
        <w:t xml:space="preserve"> ст.15.33.2 КоАП РФ.</w:t>
      </w:r>
    </w:p>
    <w:p w:rsidR="00F47D77" w:rsidRPr="008707FE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 xml:space="preserve">При назначении административного наказания мировой судья учитывает </w:t>
      </w:r>
      <w:r w:rsidRPr="008707FE">
        <w:rPr>
          <w:rFonts w:ascii="Times New Roman" w:hAnsi="Times New Roman"/>
          <w:sz w:val="24"/>
          <w:szCs w:val="24"/>
        </w:rPr>
        <w:t>характер и степень совершенного административного правонарушения, данные о личности правонарушителя, его имущественное положение, наличие либо отсутствие обстоятельств, смягчающих и отягчающих административную ответственность.</w:t>
      </w:r>
    </w:p>
    <w:p w:rsidR="0092312C" w:rsidRPr="008707FE" w:rsidP="004848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>Обстоятельством, смягчающим а</w:t>
      </w:r>
      <w:r w:rsidRPr="008707FE">
        <w:rPr>
          <w:rFonts w:ascii="Times New Roman" w:hAnsi="Times New Roman"/>
          <w:sz w:val="24"/>
          <w:szCs w:val="24"/>
        </w:rPr>
        <w:t>дминистративную ответственность, суд признает полное признание вины.</w:t>
      </w:r>
    </w:p>
    <w:p w:rsidR="004848AF" w:rsidRPr="008707FE" w:rsidP="004848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>Обстоятельств, отягчающих административную ответственность, не установлены.</w:t>
      </w:r>
    </w:p>
    <w:p w:rsidR="00F47D77" w:rsidRPr="008707FE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>Оснований для прекращения производства по делу, предусмотренных ст.24.5 КоАП РФ, не имеется.</w:t>
      </w:r>
    </w:p>
    <w:p w:rsidR="00F47D77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>С учетом всех обстоятельств дела,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мировой судья считает необходимым назначить административ</w:t>
      </w:r>
      <w:r w:rsidRPr="008707FE">
        <w:rPr>
          <w:rFonts w:ascii="Times New Roman" w:hAnsi="Times New Roman"/>
          <w:sz w:val="24"/>
          <w:szCs w:val="24"/>
        </w:rPr>
        <w:t xml:space="preserve">ное наказание, в пределах санкции </w:t>
      </w:r>
      <w:r w:rsidRPr="008707FE" w:rsidR="0014702C">
        <w:rPr>
          <w:rFonts w:ascii="Times New Roman" w:hAnsi="Times New Roman"/>
          <w:sz w:val="24"/>
          <w:szCs w:val="24"/>
        </w:rPr>
        <w:t xml:space="preserve">части 1 </w:t>
      </w:r>
      <w:r w:rsidRPr="008707FE">
        <w:rPr>
          <w:rFonts w:ascii="Times New Roman" w:hAnsi="Times New Roman"/>
          <w:sz w:val="24"/>
          <w:szCs w:val="24"/>
        </w:rPr>
        <w:t>статьи 15.33.2 КоАП РФ, в виде минимального р</w:t>
      </w:r>
      <w:r w:rsidR="00EC06B7">
        <w:rPr>
          <w:rFonts w:ascii="Times New Roman" w:hAnsi="Times New Roman"/>
          <w:sz w:val="24"/>
          <w:szCs w:val="24"/>
        </w:rPr>
        <w:t>азмера административного штрафа</w:t>
      </w:r>
      <w:r w:rsidRPr="008707FE">
        <w:rPr>
          <w:rFonts w:ascii="Times New Roman" w:hAnsi="Times New Roman"/>
          <w:sz w:val="24"/>
          <w:szCs w:val="24"/>
        </w:rPr>
        <w:t>.</w:t>
      </w:r>
    </w:p>
    <w:p w:rsidR="00EC06B7" w:rsidRPr="00EC06B7" w:rsidP="00EC06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06B7">
        <w:rPr>
          <w:rFonts w:ascii="Times New Roman" w:hAnsi="Times New Roman"/>
          <w:sz w:val="24"/>
          <w:szCs w:val="24"/>
        </w:rPr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</w:t>
      </w:r>
      <w:r w:rsidRPr="00EC06B7">
        <w:rPr>
          <w:rFonts w:ascii="Times New Roman" w:hAnsi="Times New Roman"/>
          <w:sz w:val="24"/>
          <w:szCs w:val="24"/>
        </w:rPr>
        <w:t>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</w:t>
      </w:r>
      <w:r w:rsidRPr="00EC06B7">
        <w:rPr>
          <w:rFonts w:ascii="Times New Roman" w:hAnsi="Times New Roman"/>
          <w:sz w:val="24"/>
          <w:szCs w:val="24"/>
        </w:rPr>
        <w:t xml:space="preserve">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</w:t>
      </w:r>
      <w:r w:rsidRPr="00EC06B7">
        <w:rPr>
          <w:rFonts w:ascii="Times New Roman" w:hAnsi="Times New Roman"/>
          <w:sz w:val="24"/>
          <w:szCs w:val="24"/>
        </w:rPr>
        <w:t>предупреждение при нал</w:t>
      </w:r>
      <w:r w:rsidRPr="00EC06B7">
        <w:rPr>
          <w:rFonts w:ascii="Times New Roman" w:hAnsi="Times New Roman"/>
          <w:sz w:val="24"/>
          <w:szCs w:val="24"/>
        </w:rPr>
        <w:t>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C06B7" w:rsidRPr="00EC06B7" w:rsidP="00EC06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06B7">
        <w:rPr>
          <w:rFonts w:ascii="Times New Roman" w:hAnsi="Times New Roman"/>
          <w:sz w:val="24"/>
          <w:szCs w:val="24"/>
        </w:rPr>
        <w:t>Согласно требованиям ч.2 ст.3.4. Кодекса Российской Федерации об административных правонарушениях, предупреждение</w:t>
      </w:r>
      <w:r w:rsidRPr="00EC06B7">
        <w:rPr>
          <w:rFonts w:ascii="Times New Roman" w:hAnsi="Times New Roman"/>
          <w:sz w:val="24"/>
          <w:szCs w:val="24"/>
        </w:rPr>
        <w:t xml:space="preserve">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</w:t>
      </w:r>
      <w:r w:rsidRPr="00EC06B7">
        <w:rPr>
          <w:rFonts w:ascii="Times New Roman" w:hAnsi="Times New Roman"/>
          <w:sz w:val="24"/>
          <w:szCs w:val="24"/>
        </w:rPr>
        <w:t>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C06B7" w:rsidRPr="00EC06B7" w:rsidP="00EC06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06B7">
        <w:rPr>
          <w:rFonts w:ascii="Times New Roman" w:hAnsi="Times New Roman"/>
          <w:sz w:val="24"/>
          <w:szCs w:val="24"/>
        </w:rPr>
        <w:t>Согласно сведений из Единого реестра субъектов малого</w:t>
      </w:r>
      <w:r w:rsidRPr="00EC06B7">
        <w:rPr>
          <w:rFonts w:ascii="Times New Roman" w:hAnsi="Times New Roman"/>
          <w:sz w:val="24"/>
          <w:szCs w:val="24"/>
        </w:rPr>
        <w:t xml:space="preserve"> и среднего предпринимательств</w:t>
      </w:r>
      <w:r w:rsidRPr="00EC06B7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>ООО</w:t>
      </w:r>
      <w:r w:rsidRPr="00F42D1C">
        <w:rPr>
          <w:rFonts w:ascii="Times New Roman" w:hAnsi="Times New Roman"/>
          <w:sz w:val="24"/>
          <w:szCs w:val="24"/>
        </w:rPr>
        <w:t xml:space="preserve"> «</w:t>
      </w:r>
      <w:r w:rsidRPr="00F42D1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06B7">
        <w:rPr>
          <w:rFonts w:ascii="Times New Roman" w:hAnsi="Times New Roman"/>
          <w:sz w:val="24"/>
          <w:szCs w:val="24"/>
        </w:rPr>
        <w:t xml:space="preserve"> является </w:t>
      </w:r>
      <w:r w:rsidRPr="00EC06B7">
        <w:rPr>
          <w:rFonts w:ascii="Times New Roman" w:hAnsi="Times New Roman"/>
          <w:sz w:val="24"/>
          <w:szCs w:val="24"/>
        </w:rPr>
        <w:t>микропредприятием</w:t>
      </w:r>
      <w:r w:rsidRPr="00EC06B7">
        <w:rPr>
          <w:rFonts w:ascii="Times New Roman" w:hAnsi="Times New Roman"/>
          <w:sz w:val="24"/>
          <w:szCs w:val="24"/>
        </w:rPr>
        <w:t xml:space="preserve">. </w:t>
      </w:r>
    </w:p>
    <w:p w:rsidR="00EC06B7" w:rsidRPr="00EC06B7" w:rsidP="00EC06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06B7">
        <w:rPr>
          <w:rFonts w:ascii="Times New Roman" w:hAnsi="Times New Roman"/>
          <w:sz w:val="24"/>
          <w:szCs w:val="24"/>
        </w:rPr>
        <w:t xml:space="preserve">Таким образом, учитывая вышеизложенное, а также отсутствие сведений о привлечении генерального директора </w:t>
      </w:r>
      <w:r>
        <w:rPr>
          <w:rFonts w:ascii="Times New Roman" w:hAnsi="Times New Roman"/>
          <w:sz w:val="24"/>
          <w:szCs w:val="24"/>
        </w:rPr>
        <w:t>ООО</w:t>
      </w:r>
      <w:r w:rsidRPr="00F42D1C">
        <w:rPr>
          <w:rFonts w:ascii="Times New Roman" w:hAnsi="Times New Roman"/>
          <w:sz w:val="24"/>
          <w:szCs w:val="24"/>
        </w:rPr>
        <w:t xml:space="preserve"> «</w:t>
      </w:r>
      <w:r w:rsidRPr="00F42D1C">
        <w:rPr>
          <w:rFonts w:ascii="Times New Roman" w:hAnsi="Times New Roman"/>
          <w:sz w:val="24"/>
          <w:szCs w:val="24"/>
        </w:rPr>
        <w:t>»</w:t>
      </w:r>
      <w:r w:rsidRPr="00EC06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>а</w:t>
      </w:r>
      <w:r w:rsidRPr="00F42D1C"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.</w:t>
      </w:r>
      <w:r w:rsidRPr="00F42D1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EC06B7">
        <w:rPr>
          <w:rFonts w:ascii="Times New Roman" w:hAnsi="Times New Roman"/>
          <w:sz w:val="24"/>
          <w:szCs w:val="24"/>
        </w:rPr>
        <w:t xml:space="preserve"> к административной ответственности за н</w:t>
      </w:r>
      <w:r w:rsidRPr="00EC06B7">
        <w:rPr>
          <w:rFonts w:ascii="Times New Roman" w:hAnsi="Times New Roman"/>
          <w:sz w:val="24"/>
          <w:szCs w:val="24"/>
        </w:rPr>
        <w:t>арушения законодательства об индивидуальном (персонифицированном) учете в системе обязательного пенсионного страхования ранее,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06B7">
        <w:rPr>
          <w:rFonts w:ascii="Times New Roman" w:hAnsi="Times New Roman"/>
          <w:sz w:val="24"/>
          <w:szCs w:val="24"/>
        </w:rPr>
        <w:t xml:space="preserve"> отсутствие вреда жизни, здоровью людей, окружающей среде и безопасности государства, а также отсутствие имущественного ущерба, м</w:t>
      </w:r>
      <w:r w:rsidRPr="00EC06B7">
        <w:rPr>
          <w:rFonts w:ascii="Times New Roman" w:hAnsi="Times New Roman"/>
          <w:sz w:val="24"/>
          <w:szCs w:val="24"/>
        </w:rPr>
        <w:t xml:space="preserve">ировой судья считает необходимым заменить генеральному директору </w:t>
      </w:r>
      <w:r>
        <w:rPr>
          <w:rFonts w:ascii="Times New Roman" w:hAnsi="Times New Roman"/>
          <w:sz w:val="24"/>
          <w:szCs w:val="24"/>
        </w:rPr>
        <w:t>ООО</w:t>
      </w:r>
      <w:r w:rsidRPr="00F42D1C">
        <w:rPr>
          <w:rFonts w:ascii="Times New Roman" w:hAnsi="Times New Roman"/>
          <w:sz w:val="24"/>
          <w:szCs w:val="24"/>
        </w:rPr>
        <w:t xml:space="preserve"> «</w:t>
      </w:r>
      <w:r w:rsidRPr="00F42D1C">
        <w:rPr>
          <w:rFonts w:ascii="Times New Roman" w:hAnsi="Times New Roman"/>
          <w:sz w:val="24"/>
          <w:szCs w:val="24"/>
        </w:rPr>
        <w:t>»</w:t>
      </w:r>
      <w:r w:rsidRPr="00EC06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>у</w:t>
      </w:r>
      <w:r w:rsidRPr="00F42D1C"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.</w:t>
      </w:r>
      <w:r w:rsidRPr="00F42D1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C06B7">
        <w:rPr>
          <w:rFonts w:ascii="Times New Roman" w:hAnsi="Times New Roman"/>
          <w:sz w:val="24"/>
          <w:szCs w:val="24"/>
        </w:rPr>
        <w:t>административное наказание</w:t>
      </w:r>
      <w:r w:rsidRPr="00EC06B7">
        <w:rPr>
          <w:rFonts w:ascii="Times New Roman" w:hAnsi="Times New Roman"/>
          <w:sz w:val="24"/>
          <w:szCs w:val="24"/>
        </w:rPr>
        <w:t xml:space="preserve"> в виде административного штрафа, предусмотренного санкцией данной статьи, на предупреждение.</w:t>
      </w:r>
    </w:p>
    <w:p w:rsidR="00EC06B7" w:rsidP="00EC06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06B7">
        <w:rPr>
          <w:rFonts w:ascii="Times New Roman" w:hAnsi="Times New Roman"/>
          <w:sz w:val="24"/>
          <w:szCs w:val="24"/>
        </w:rPr>
        <w:t>На основании изложенного, руководствуяс</w:t>
      </w:r>
      <w:r w:rsidRPr="00EC06B7">
        <w:rPr>
          <w:rFonts w:ascii="Times New Roman" w:hAnsi="Times New Roman"/>
          <w:sz w:val="24"/>
          <w:szCs w:val="24"/>
        </w:rPr>
        <w:t>ь ст.ст. 29.9-29.11 Кодекса Российской Федерации об административных правонарушениях, мировой судья,-</w:t>
      </w:r>
    </w:p>
    <w:p w:rsidR="00EC06B7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06B7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06B7" w:rsidRPr="008707FE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47D77" w:rsidP="007A58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8707FE">
        <w:rPr>
          <w:rFonts w:ascii="Times New Roman" w:hAnsi="Times New Roman"/>
          <w:b/>
          <w:sz w:val="24"/>
          <w:szCs w:val="24"/>
        </w:rPr>
        <w:t>ОСТАНОВИЛ:</w:t>
      </w:r>
    </w:p>
    <w:p w:rsidR="00461646" w:rsidRPr="008707FE" w:rsidP="007A58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06B7" w:rsidRPr="00EC06B7" w:rsidP="00EC06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06B7">
        <w:rPr>
          <w:rFonts w:ascii="Times New Roman" w:hAnsi="Times New Roman"/>
          <w:sz w:val="24"/>
          <w:szCs w:val="24"/>
        </w:rPr>
        <w:t>генеральн</w:t>
      </w:r>
      <w:r>
        <w:rPr>
          <w:rFonts w:ascii="Times New Roman" w:hAnsi="Times New Roman"/>
          <w:sz w:val="24"/>
          <w:szCs w:val="24"/>
        </w:rPr>
        <w:t>ого директор</w:t>
      </w:r>
      <w:r>
        <w:rPr>
          <w:rFonts w:ascii="Times New Roman" w:hAnsi="Times New Roman"/>
          <w:sz w:val="24"/>
          <w:szCs w:val="24"/>
        </w:rPr>
        <w:t>а ООО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ФИО</w:t>
      </w:r>
      <w:r w:rsidRPr="00EC06B7">
        <w:rPr>
          <w:rFonts w:ascii="Times New Roman" w:hAnsi="Times New Roman"/>
          <w:sz w:val="24"/>
          <w:szCs w:val="24"/>
        </w:rPr>
        <w:t>а</w:t>
      </w:r>
      <w:r w:rsidRPr="00EC06B7">
        <w:rPr>
          <w:rFonts w:ascii="Times New Roman" w:hAnsi="Times New Roman"/>
          <w:sz w:val="24"/>
          <w:szCs w:val="24"/>
        </w:rPr>
        <w:t xml:space="preserve"> </w:t>
      </w:r>
      <w:r w:rsidRPr="00EC06B7">
        <w:rPr>
          <w:rFonts w:ascii="Times New Roman" w:hAnsi="Times New Roman"/>
          <w:sz w:val="24"/>
          <w:szCs w:val="24"/>
        </w:rPr>
        <w:t xml:space="preserve">признать виновным в совершении административного правонарушения, </w:t>
      </w:r>
      <w:r w:rsidRPr="00EC06B7">
        <w:rPr>
          <w:rFonts w:ascii="Times New Roman" w:hAnsi="Times New Roman"/>
          <w:sz w:val="24"/>
          <w:szCs w:val="24"/>
        </w:rPr>
        <w:t>предусмотренного ч. 1 ст. 15.33.2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EC06B7" w:rsidP="00EC06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C06B7">
        <w:rPr>
          <w:rFonts w:ascii="Times New Roman" w:hAnsi="Times New Roman"/>
          <w:sz w:val="24"/>
          <w:szCs w:val="24"/>
        </w:rPr>
        <w:t>В соответствии со ст.4.1.1 Кодекса Российской Федерации об административных правонарушен</w:t>
      </w:r>
      <w:r w:rsidRPr="00EC06B7">
        <w:rPr>
          <w:rFonts w:ascii="Times New Roman" w:hAnsi="Times New Roman"/>
          <w:sz w:val="24"/>
          <w:szCs w:val="24"/>
        </w:rPr>
        <w:t xml:space="preserve">иях, заменить назначенное наказание на предупреждение. </w:t>
      </w:r>
    </w:p>
    <w:p w:rsidR="00F47D77" w:rsidRPr="008707FE" w:rsidP="00EC06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07FE">
        <w:rPr>
          <w:rFonts w:ascii="Times New Roman" w:hAnsi="Times New Roman"/>
          <w:sz w:val="24"/>
          <w:szCs w:val="24"/>
        </w:rPr>
        <w:t>Постановление может быть обжаловано в Симферопольский районный суд Республики</w:t>
      </w:r>
      <w:r w:rsidRPr="008707FE" w:rsidR="00AD49AE">
        <w:rPr>
          <w:rFonts w:ascii="Times New Roman" w:hAnsi="Times New Roman"/>
          <w:sz w:val="24"/>
          <w:szCs w:val="24"/>
        </w:rPr>
        <w:t xml:space="preserve"> Крым через судебный участок №77</w:t>
      </w:r>
      <w:r w:rsidRPr="008707FE">
        <w:rPr>
          <w:rFonts w:ascii="Times New Roman" w:hAnsi="Times New Roman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в </w:t>
      </w:r>
      <w:r w:rsidRPr="008707FE">
        <w:rPr>
          <w:rFonts w:ascii="Times New Roman" w:hAnsi="Times New Roman"/>
          <w:sz w:val="24"/>
          <w:szCs w:val="24"/>
        </w:rPr>
        <w:t xml:space="preserve">течение 10 </w:t>
      </w:r>
      <w:r w:rsidRPr="008707FE" w:rsidR="0092312C">
        <w:rPr>
          <w:rFonts w:ascii="Times New Roman" w:hAnsi="Times New Roman"/>
          <w:sz w:val="24"/>
          <w:szCs w:val="24"/>
        </w:rPr>
        <w:t>дней</w:t>
      </w:r>
      <w:r w:rsidRPr="008707FE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постановления.</w:t>
      </w:r>
    </w:p>
    <w:p w:rsidR="00F47D77" w:rsidRPr="008707FE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790" w:rsidRPr="009E0F74" w:rsidP="009D2EC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43B7">
        <w:rPr>
          <w:rFonts w:ascii="Times New Roman" w:hAnsi="Times New Roman"/>
          <w:color w:val="000000" w:themeColor="text1"/>
          <w:sz w:val="24"/>
          <w:szCs w:val="24"/>
        </w:rPr>
        <w:t>Мировой судья</w:t>
      </w:r>
      <w:r w:rsidRPr="008D43B7" w:rsidR="00C4191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D43B7" w:rsidR="00C4191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E0F74" w:rsidR="00C4191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E0F74" w:rsidR="00C4191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E0F74" w:rsidR="00C4191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E0F74" w:rsidR="00C4191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E0F74" w:rsidR="009D2EC5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Pr="009E0F74" w:rsidR="00583B8A">
        <w:rPr>
          <w:rFonts w:ascii="Times New Roman" w:hAnsi="Times New Roman"/>
          <w:color w:val="000000" w:themeColor="text1"/>
          <w:sz w:val="24"/>
          <w:szCs w:val="24"/>
        </w:rPr>
        <w:t>Шевчук К.С.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334500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690790" w:rsidRPr="009E0F74" w:rsidP="00334500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53" w:type="dxa"/>
          </w:tcPr>
          <w:p w:rsidR="00690790" w:rsidRPr="009E0F74" w:rsidP="00334500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Tr="00692FAF">
        <w:tblPrEx>
          <w:tblW w:w="0" w:type="auto"/>
          <w:jc w:val="center"/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8D43B7" w:rsidRPr="009E0F74" w:rsidP="00692FAF">
            <w:pPr>
              <w:tabs>
                <w:tab w:val="left" w:pos="5940"/>
              </w:tabs>
              <w:rPr>
                <w:rFonts w:ascii="Times New Roman" w:hAnsi="Times New Roman" w:eastAsiaTheme="minorHAnsi"/>
                <w:color w:val="000000" w:themeColor="text1"/>
                <w:sz w:val="16"/>
                <w:szCs w:val="16"/>
              </w:rPr>
            </w:pPr>
            <w:r w:rsidRPr="009E0F74">
              <w:rPr>
                <w:rFonts w:ascii="Times New Roman" w:hAnsi="Times New Roman" w:eastAsiaTheme="minorHAnsi"/>
                <w:color w:val="000000" w:themeColor="text1"/>
                <w:sz w:val="16"/>
                <w:szCs w:val="16"/>
              </w:rPr>
              <w:t>.</w:t>
            </w:r>
          </w:p>
          <w:p w:rsidR="008D43B7" w:rsidRPr="009E0F74" w:rsidP="00692FAF">
            <w:pPr>
              <w:tabs>
                <w:tab w:val="left" w:pos="5940"/>
              </w:tabs>
              <w:rPr>
                <w:rFonts w:ascii="Times New Roman" w:hAnsi="Times New Roman" w:eastAsiaTheme="minorHAnsi"/>
                <w:color w:val="000000" w:themeColor="text1"/>
                <w:sz w:val="16"/>
                <w:szCs w:val="16"/>
              </w:rPr>
            </w:pPr>
          </w:p>
          <w:p w:rsidR="008D43B7" w:rsidRPr="009E0F74" w:rsidP="00692FAF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3" w:type="dxa"/>
          </w:tcPr>
          <w:p w:rsidR="008D43B7" w:rsidRPr="009E0F74" w:rsidP="00692FAF">
            <w:pPr>
              <w:tabs>
                <w:tab w:val="left" w:pos="5940"/>
              </w:tabs>
              <w:rPr>
                <w:rFonts w:ascii="Times New Roman" w:hAnsi="Times New Roman" w:eastAsiaTheme="minorHAnsi"/>
                <w:color w:val="000000" w:themeColor="text1"/>
                <w:sz w:val="16"/>
                <w:szCs w:val="16"/>
              </w:rPr>
            </w:pPr>
          </w:p>
          <w:p w:rsidR="008D43B7" w:rsidRPr="009E0F74" w:rsidP="00692FAF">
            <w:pPr>
              <w:tabs>
                <w:tab w:val="left" w:pos="5940"/>
              </w:tabs>
              <w:rPr>
                <w:rFonts w:ascii="Times New Roman" w:hAnsi="Times New Roman" w:eastAsiaTheme="minorHAnsi"/>
                <w:color w:val="000000" w:themeColor="text1"/>
                <w:sz w:val="16"/>
                <w:szCs w:val="16"/>
              </w:rPr>
            </w:pPr>
          </w:p>
          <w:p w:rsidR="008D43B7" w:rsidRPr="009E0F74" w:rsidP="00692FAF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C41914" w:rsidRPr="009E0F74" w:rsidP="00C419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sectPr w:rsidSect="009D2EC5">
          <w:pgSz w:w="11906" w:h="16838"/>
          <w:pgMar w:top="567" w:right="567" w:bottom="567" w:left="1418" w:header="709" w:footer="408" w:gutter="0"/>
          <w:cols w:space="708"/>
          <w:docGrid w:linePitch="360"/>
        </w:sectPr>
      </w:pPr>
    </w:p>
    <w:p w:rsidR="00C41914" w:rsidRPr="009E0F74" w:rsidP="0019183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E0F7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83801" w:rsidRPr="009E0F74" w:rsidP="0019183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83801" w:rsidRPr="009E0F74" w:rsidP="0019183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83801" w:rsidRPr="009E0F74" w:rsidP="0019183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83801" w:rsidRPr="009E0F74" w:rsidP="0019183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83801" w:rsidP="00B83801"/>
    <w:p w:rsidR="00B83801" w:rsidP="00B8380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A38B0" w:rsidP="00B8380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A38B0" w:rsidP="00B8380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83801" w:rsidRPr="008707FE" w:rsidP="001918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Sect="00191836">
      <w:type w:val="continuous"/>
      <w:pgSz w:w="11906" w:h="16838"/>
      <w:pgMar w:top="851" w:right="851" w:bottom="709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15C86"/>
    <w:rsid w:val="00031C99"/>
    <w:rsid w:val="00036861"/>
    <w:rsid w:val="0003724F"/>
    <w:rsid w:val="00040BA6"/>
    <w:rsid w:val="00060654"/>
    <w:rsid w:val="00067582"/>
    <w:rsid w:val="00070C15"/>
    <w:rsid w:val="00077D95"/>
    <w:rsid w:val="00084712"/>
    <w:rsid w:val="00091C3D"/>
    <w:rsid w:val="00096E18"/>
    <w:rsid w:val="00097EE9"/>
    <w:rsid w:val="000B10E2"/>
    <w:rsid w:val="000D64D6"/>
    <w:rsid w:val="000E0937"/>
    <w:rsid w:val="000E77F5"/>
    <w:rsid w:val="000F44A1"/>
    <w:rsid w:val="001262AE"/>
    <w:rsid w:val="0014702C"/>
    <w:rsid w:val="001473A5"/>
    <w:rsid w:val="00155F10"/>
    <w:rsid w:val="00157D75"/>
    <w:rsid w:val="00161F03"/>
    <w:rsid w:val="0017108B"/>
    <w:rsid w:val="00191836"/>
    <w:rsid w:val="00191C3C"/>
    <w:rsid w:val="001B366F"/>
    <w:rsid w:val="001C0503"/>
    <w:rsid w:val="001C37D4"/>
    <w:rsid w:val="001E5EE3"/>
    <w:rsid w:val="001F7968"/>
    <w:rsid w:val="002049AD"/>
    <w:rsid w:val="00212C7E"/>
    <w:rsid w:val="00226265"/>
    <w:rsid w:val="00242438"/>
    <w:rsid w:val="00251480"/>
    <w:rsid w:val="00256823"/>
    <w:rsid w:val="002C210A"/>
    <w:rsid w:val="002D5FB8"/>
    <w:rsid w:val="00334500"/>
    <w:rsid w:val="00335744"/>
    <w:rsid w:val="00336308"/>
    <w:rsid w:val="00350C64"/>
    <w:rsid w:val="003A56F5"/>
    <w:rsid w:val="003B5E30"/>
    <w:rsid w:val="003C0ECD"/>
    <w:rsid w:val="003D69C0"/>
    <w:rsid w:val="00405588"/>
    <w:rsid w:val="00412105"/>
    <w:rsid w:val="00461646"/>
    <w:rsid w:val="004835E0"/>
    <w:rsid w:val="004848AF"/>
    <w:rsid w:val="004A38B0"/>
    <w:rsid w:val="004C1575"/>
    <w:rsid w:val="004E5F47"/>
    <w:rsid w:val="004F16B8"/>
    <w:rsid w:val="00506123"/>
    <w:rsid w:val="0051439A"/>
    <w:rsid w:val="00524E62"/>
    <w:rsid w:val="005433BD"/>
    <w:rsid w:val="005550B9"/>
    <w:rsid w:val="00556AA8"/>
    <w:rsid w:val="005679D4"/>
    <w:rsid w:val="00583B8A"/>
    <w:rsid w:val="00587566"/>
    <w:rsid w:val="005947B8"/>
    <w:rsid w:val="00595B66"/>
    <w:rsid w:val="0059684B"/>
    <w:rsid w:val="005D0D0F"/>
    <w:rsid w:val="00607DF5"/>
    <w:rsid w:val="00622976"/>
    <w:rsid w:val="00652307"/>
    <w:rsid w:val="00681F47"/>
    <w:rsid w:val="00690790"/>
    <w:rsid w:val="00692FAF"/>
    <w:rsid w:val="006C56A3"/>
    <w:rsid w:val="006D01FF"/>
    <w:rsid w:val="006E3131"/>
    <w:rsid w:val="006E5A6E"/>
    <w:rsid w:val="007008EA"/>
    <w:rsid w:val="00706115"/>
    <w:rsid w:val="0071273F"/>
    <w:rsid w:val="007315FC"/>
    <w:rsid w:val="00743B06"/>
    <w:rsid w:val="00750F85"/>
    <w:rsid w:val="00762ECD"/>
    <w:rsid w:val="007833E7"/>
    <w:rsid w:val="00787DBE"/>
    <w:rsid w:val="007A58B4"/>
    <w:rsid w:val="007B6E51"/>
    <w:rsid w:val="007D500E"/>
    <w:rsid w:val="00816C3B"/>
    <w:rsid w:val="00845758"/>
    <w:rsid w:val="008519A1"/>
    <w:rsid w:val="00864189"/>
    <w:rsid w:val="008707FE"/>
    <w:rsid w:val="0089290C"/>
    <w:rsid w:val="008A2463"/>
    <w:rsid w:val="008A724F"/>
    <w:rsid w:val="008C34A2"/>
    <w:rsid w:val="008C5A7D"/>
    <w:rsid w:val="008D230A"/>
    <w:rsid w:val="008D43B7"/>
    <w:rsid w:val="008E316C"/>
    <w:rsid w:val="008E710F"/>
    <w:rsid w:val="00917415"/>
    <w:rsid w:val="0092312C"/>
    <w:rsid w:val="0097172E"/>
    <w:rsid w:val="00990E12"/>
    <w:rsid w:val="00994B11"/>
    <w:rsid w:val="009B27B2"/>
    <w:rsid w:val="009D21BC"/>
    <w:rsid w:val="009D2EC5"/>
    <w:rsid w:val="009E0F74"/>
    <w:rsid w:val="00A00291"/>
    <w:rsid w:val="00A11ED0"/>
    <w:rsid w:val="00A146FD"/>
    <w:rsid w:val="00A45DEC"/>
    <w:rsid w:val="00A574F9"/>
    <w:rsid w:val="00AA393E"/>
    <w:rsid w:val="00AD49AE"/>
    <w:rsid w:val="00AF093C"/>
    <w:rsid w:val="00AF4B49"/>
    <w:rsid w:val="00B05D66"/>
    <w:rsid w:val="00B10039"/>
    <w:rsid w:val="00B320A8"/>
    <w:rsid w:val="00B565C4"/>
    <w:rsid w:val="00B729E4"/>
    <w:rsid w:val="00B72D43"/>
    <w:rsid w:val="00B83801"/>
    <w:rsid w:val="00BC2D81"/>
    <w:rsid w:val="00BD6CE8"/>
    <w:rsid w:val="00BD7267"/>
    <w:rsid w:val="00C02DA8"/>
    <w:rsid w:val="00C219CB"/>
    <w:rsid w:val="00C2318F"/>
    <w:rsid w:val="00C277FB"/>
    <w:rsid w:val="00C407EA"/>
    <w:rsid w:val="00C41914"/>
    <w:rsid w:val="00C41C5C"/>
    <w:rsid w:val="00C50F71"/>
    <w:rsid w:val="00C5231E"/>
    <w:rsid w:val="00C643F7"/>
    <w:rsid w:val="00C700F6"/>
    <w:rsid w:val="00C83980"/>
    <w:rsid w:val="00CA5D08"/>
    <w:rsid w:val="00CD084B"/>
    <w:rsid w:val="00D27BE3"/>
    <w:rsid w:val="00D63350"/>
    <w:rsid w:val="00D70986"/>
    <w:rsid w:val="00D85403"/>
    <w:rsid w:val="00DA4D8D"/>
    <w:rsid w:val="00DB1E87"/>
    <w:rsid w:val="00DE2A17"/>
    <w:rsid w:val="00E01EBC"/>
    <w:rsid w:val="00E445CB"/>
    <w:rsid w:val="00E72EF0"/>
    <w:rsid w:val="00E73707"/>
    <w:rsid w:val="00E74BE7"/>
    <w:rsid w:val="00E90B8E"/>
    <w:rsid w:val="00EA7903"/>
    <w:rsid w:val="00EB0344"/>
    <w:rsid w:val="00EB47A1"/>
    <w:rsid w:val="00EC06B7"/>
    <w:rsid w:val="00ED45F4"/>
    <w:rsid w:val="00EE6E3F"/>
    <w:rsid w:val="00F21BBC"/>
    <w:rsid w:val="00F42D1C"/>
    <w:rsid w:val="00F47D77"/>
    <w:rsid w:val="00F64E23"/>
    <w:rsid w:val="00F72F48"/>
    <w:rsid w:val="00FF46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907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5/statia-15.6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