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4E4997">
        <w:rPr>
          <w:sz w:val="28"/>
          <w:szCs w:val="28"/>
          <w:lang w:val="ru-RU"/>
        </w:rPr>
        <w:t>053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 февраля</w:t>
      </w:r>
      <w:r w:rsidR="009305AB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Городинского</w:t>
      </w:r>
      <w:r w:rsidR="00870896">
        <w:rPr>
          <w:sz w:val="28"/>
          <w:szCs w:val="28"/>
          <w:lang w:val="ru-RU"/>
        </w:rPr>
        <w:t xml:space="preserve"> </w:t>
      </w:r>
      <w:r w:rsidR="005E4BD9">
        <w:rPr>
          <w:sz w:val="28"/>
          <w:szCs w:val="28"/>
          <w:lang w:val="ru-RU"/>
        </w:rPr>
        <w:t>Р.В.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5E4BD9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5E4BD9">
        <w:rPr>
          <w:sz w:val="28"/>
          <w:szCs w:val="28"/>
          <w:lang w:val="ru-RU"/>
        </w:rPr>
        <w:t>***</w:t>
      </w:r>
      <w:r w:rsidR="005E4BD9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>
        <w:rPr>
          <w:sz w:val="28"/>
          <w:szCs w:val="28"/>
          <w:lang w:val="ru-RU"/>
        </w:rPr>
        <w:t xml:space="preserve"> </w:t>
      </w:r>
      <w:r w:rsidR="005E4BD9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 w:rsidR="005E4BD9">
        <w:rPr>
          <w:sz w:val="28"/>
          <w:szCs w:val="28"/>
          <w:lang w:val="ru-RU"/>
        </w:rPr>
        <w:t xml:space="preserve">*** </w:t>
      </w:r>
      <w:r w:rsidR="00DE4120">
        <w:rPr>
          <w:sz w:val="28"/>
          <w:szCs w:val="28"/>
          <w:lang w:val="ru-RU"/>
        </w:rPr>
        <w:t>,</w:t>
      </w:r>
      <w:r w:rsidR="00F05076">
        <w:rPr>
          <w:sz w:val="28"/>
          <w:szCs w:val="28"/>
          <w:lang w:val="ru-RU"/>
        </w:rPr>
        <w:t xml:space="preserve"> фактически проживающий по адресу: </w:t>
      </w:r>
      <w:r w:rsidR="005E4BD9">
        <w:rPr>
          <w:sz w:val="28"/>
          <w:szCs w:val="28"/>
          <w:lang w:val="ru-RU"/>
        </w:rPr>
        <w:t xml:space="preserve">*** </w:t>
      </w:r>
      <w:r w:rsidR="00DE4120">
        <w:rPr>
          <w:sz w:val="28"/>
          <w:szCs w:val="28"/>
          <w:lang w:val="ru-RU"/>
        </w:rPr>
        <w:t xml:space="preserve">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4E4997">
        <w:rPr>
          <w:color w:val="000000"/>
          <w:sz w:val="28"/>
          <w:szCs w:val="28"/>
          <w:lang w:val="ru-RU"/>
        </w:rPr>
        <w:t>18</w:t>
      </w:r>
      <w:r w:rsidR="00024CAA">
        <w:rPr>
          <w:color w:val="000000"/>
          <w:sz w:val="28"/>
          <w:szCs w:val="28"/>
          <w:lang w:val="ru-RU"/>
        </w:rPr>
        <w:t>.</w:t>
      </w:r>
      <w:r w:rsidR="00F05076">
        <w:rPr>
          <w:color w:val="000000"/>
          <w:sz w:val="28"/>
          <w:szCs w:val="28"/>
          <w:lang w:val="ru-RU"/>
        </w:rPr>
        <w:t>01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F05076">
        <w:rPr>
          <w:color w:val="000000"/>
          <w:sz w:val="28"/>
          <w:szCs w:val="28"/>
          <w:lang w:val="ru-RU"/>
        </w:rPr>
        <w:t>5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4E4997">
        <w:rPr>
          <w:color w:val="000000"/>
          <w:sz w:val="28"/>
          <w:szCs w:val="28"/>
          <w:lang w:val="ru-RU"/>
        </w:rPr>
        <w:t>15</w:t>
      </w:r>
      <w:r w:rsidR="00575761">
        <w:rPr>
          <w:color w:val="000000"/>
          <w:sz w:val="28"/>
          <w:szCs w:val="28"/>
          <w:lang w:val="ru-RU"/>
        </w:rPr>
        <w:t>:</w:t>
      </w:r>
      <w:r w:rsidR="004E4997">
        <w:rPr>
          <w:color w:val="000000"/>
          <w:sz w:val="28"/>
          <w:szCs w:val="28"/>
          <w:lang w:val="ru-RU"/>
        </w:rPr>
        <w:t>4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0A2193">
        <w:rPr>
          <w:color w:val="000000"/>
          <w:sz w:val="28"/>
          <w:szCs w:val="28"/>
          <w:lang w:val="ru-RU"/>
        </w:rPr>
        <w:t xml:space="preserve"> Р.В</w:t>
      </w:r>
      <w:r w:rsidR="00870896">
        <w:rPr>
          <w:color w:val="000000"/>
          <w:sz w:val="28"/>
          <w:szCs w:val="28"/>
          <w:lang w:val="ru-RU"/>
        </w:rPr>
        <w:t>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4E4997">
        <w:rPr>
          <w:color w:val="000000"/>
          <w:sz w:val="28"/>
          <w:szCs w:val="28"/>
          <w:lang w:val="ru-RU"/>
        </w:rPr>
        <w:t>Джанкой</w:t>
      </w:r>
      <w:r w:rsidR="0002011C">
        <w:rPr>
          <w:color w:val="000000"/>
          <w:sz w:val="28"/>
          <w:szCs w:val="28"/>
          <w:lang w:val="ru-RU"/>
        </w:rPr>
        <w:t xml:space="preserve"> </w:t>
      </w:r>
      <w:r w:rsidRPr="007C72AB">
        <w:rPr>
          <w:color w:val="000000"/>
          <w:sz w:val="28"/>
          <w:szCs w:val="28"/>
          <w:lang w:val="ru-RU"/>
        </w:rPr>
        <w:t>осуществлял</w:t>
      </w:r>
      <w:r w:rsidR="00870896">
        <w:rPr>
          <w:color w:val="000000"/>
          <w:sz w:val="28"/>
          <w:szCs w:val="28"/>
          <w:lang w:val="ru-RU"/>
        </w:rPr>
        <w:t>а</w:t>
      </w:r>
      <w:r w:rsidRPr="007C72AB">
        <w:rPr>
          <w:color w:val="000000"/>
          <w:sz w:val="28"/>
          <w:szCs w:val="28"/>
          <w:lang w:val="ru-RU"/>
        </w:rPr>
        <w:t xml:space="preserve">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F05076">
        <w:rPr>
          <w:color w:val="000000"/>
          <w:sz w:val="28"/>
          <w:szCs w:val="28"/>
          <w:lang w:val="ru-RU"/>
        </w:rPr>
        <w:t>8</w:t>
      </w:r>
      <w:r w:rsidR="000A2193">
        <w:rPr>
          <w:color w:val="000000"/>
          <w:sz w:val="28"/>
          <w:szCs w:val="28"/>
          <w:lang w:val="ru-RU"/>
        </w:rPr>
        <w:t>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25357A">
        <w:rPr>
          <w:color w:val="000000"/>
          <w:sz w:val="28"/>
          <w:szCs w:val="28"/>
          <w:lang w:val="ru-RU"/>
        </w:rPr>
        <w:t>Р</w:t>
      </w:r>
      <w:r w:rsidR="003D5617">
        <w:rPr>
          <w:color w:val="000000"/>
          <w:sz w:val="28"/>
          <w:szCs w:val="28"/>
          <w:lang w:val="ru-RU"/>
        </w:rPr>
        <w:t>.</w:t>
      </w:r>
      <w:r w:rsidR="000A2193">
        <w:rPr>
          <w:color w:val="000000"/>
          <w:sz w:val="28"/>
          <w:szCs w:val="28"/>
          <w:lang w:val="ru-RU"/>
        </w:rPr>
        <w:t>В</w:t>
      </w:r>
      <w:r w:rsidR="00870896">
        <w:rPr>
          <w:color w:val="000000"/>
          <w:sz w:val="28"/>
          <w:szCs w:val="28"/>
          <w:lang w:val="ru-RU"/>
        </w:rPr>
        <w:t>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0A2193">
        <w:rPr>
          <w:sz w:val="28"/>
          <w:szCs w:val="28"/>
          <w:lang w:val="ru-RU"/>
        </w:rPr>
        <w:t>ся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0A2193">
        <w:rPr>
          <w:color w:val="000000"/>
          <w:sz w:val="28"/>
          <w:szCs w:val="28"/>
          <w:lang w:val="ru-RU"/>
        </w:rPr>
        <w:t>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0A2193">
        <w:rPr>
          <w:sz w:val="28"/>
          <w:szCs w:val="28"/>
          <w:lang w:val="ru-RU"/>
        </w:rPr>
        <w:t xml:space="preserve">арушении </w:t>
      </w:r>
      <w:r w:rsidR="004E4997">
        <w:rPr>
          <w:sz w:val="28"/>
          <w:szCs w:val="28"/>
          <w:lang w:val="ru-RU"/>
        </w:rPr>
        <w:t>8201 №376129 от 18</w:t>
      </w:r>
      <w:r w:rsidR="00F05076">
        <w:rPr>
          <w:sz w:val="28"/>
          <w:szCs w:val="28"/>
          <w:lang w:val="ru-RU"/>
        </w:rPr>
        <w:t>.01.2025 г. (л.д.3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4E4997">
        <w:rPr>
          <w:sz w:val="28"/>
          <w:szCs w:val="28"/>
          <w:lang w:val="ru-RU"/>
        </w:rPr>
        <w:t xml:space="preserve"> от 18</w:t>
      </w:r>
      <w:r w:rsidR="00F05076">
        <w:rPr>
          <w:sz w:val="28"/>
          <w:szCs w:val="28"/>
          <w:lang w:val="ru-RU"/>
        </w:rPr>
        <w:t>.01.2025</w:t>
      </w:r>
      <w:r w:rsidR="000730C2">
        <w:rPr>
          <w:sz w:val="28"/>
          <w:szCs w:val="28"/>
          <w:lang w:val="ru-RU"/>
        </w:rPr>
        <w:t xml:space="preserve"> г. (</w:t>
      </w:r>
      <w:r w:rsidR="000A2193">
        <w:rPr>
          <w:sz w:val="28"/>
          <w:szCs w:val="28"/>
          <w:lang w:val="ru-RU"/>
        </w:rPr>
        <w:t>л</w:t>
      </w:r>
      <w:r w:rsidR="000A2193">
        <w:rPr>
          <w:sz w:val="28"/>
          <w:szCs w:val="28"/>
          <w:lang w:val="ru-RU"/>
        </w:rPr>
        <w:t>.д</w:t>
      </w:r>
      <w:r w:rsidR="000A219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фототаб</w:t>
      </w:r>
      <w:r w:rsidR="004E4997">
        <w:rPr>
          <w:sz w:val="28"/>
          <w:szCs w:val="28"/>
          <w:lang w:val="ru-RU"/>
        </w:rPr>
        <w:t>лицей</w:t>
      </w:r>
      <w:r w:rsidR="004E4997">
        <w:rPr>
          <w:sz w:val="28"/>
          <w:szCs w:val="28"/>
          <w:lang w:val="ru-RU"/>
        </w:rPr>
        <w:t xml:space="preserve"> (л.д.7</w:t>
      </w:r>
      <w:r>
        <w:rPr>
          <w:sz w:val="28"/>
          <w:szCs w:val="28"/>
          <w:lang w:val="ru-RU"/>
        </w:rPr>
        <w:t xml:space="preserve">);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0A2193">
        <w:rPr>
          <w:color w:val="000000"/>
          <w:sz w:val="28"/>
          <w:szCs w:val="28"/>
          <w:lang w:val="ru-RU"/>
        </w:rPr>
        <w:t>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5E4BD9">
        <w:rPr>
          <w:sz w:val="28"/>
          <w:szCs w:val="28"/>
          <w:lang w:val="ru-RU"/>
        </w:rPr>
        <w:t>Городинского</w:t>
      </w:r>
      <w:r w:rsidR="005E4BD9">
        <w:rPr>
          <w:sz w:val="28"/>
          <w:szCs w:val="28"/>
          <w:lang w:val="ru-RU"/>
        </w:rPr>
        <w:t xml:space="preserve"> Р.В.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0A2193">
        <w:rPr>
          <w:sz w:val="28"/>
          <w:szCs w:val="28"/>
          <w:lang w:val="ru-RU"/>
        </w:rPr>
        <w:t>ым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0A2193">
        <w:rPr>
          <w:sz w:val="28"/>
          <w:szCs w:val="28"/>
          <w:lang w:val="ru-RU"/>
        </w:rPr>
        <w:t>му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="00366449">
        <w:rPr>
          <w:color w:val="FF0000"/>
          <w:sz w:val="28"/>
          <w:szCs w:val="28"/>
        </w:rPr>
        <w:t>0410760</w:t>
      </w:r>
      <w:r w:rsidR="000730C2">
        <w:rPr>
          <w:color w:val="FF0000"/>
          <w:sz w:val="28"/>
          <w:szCs w:val="28"/>
          <w:lang w:val="ru-RU"/>
        </w:rPr>
        <w:t>3</w:t>
      </w:r>
      <w:r w:rsidR="004E4997">
        <w:rPr>
          <w:color w:val="FF0000"/>
          <w:sz w:val="28"/>
          <w:szCs w:val="28"/>
          <w:lang w:val="ru-RU"/>
        </w:rPr>
        <w:t>00795000532514175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P="003D1957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p w:rsidR="00F93C21" w:rsidP="00366449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E4997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59E8"/>
    <w:rsid w:val="005E4BD9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B1B2B"/>
    <w:rsid w:val="00EC2594"/>
    <w:rsid w:val="00ED0397"/>
    <w:rsid w:val="00EE25AA"/>
    <w:rsid w:val="00EE7DD4"/>
    <w:rsid w:val="00EF63C9"/>
    <w:rsid w:val="00F019B0"/>
    <w:rsid w:val="00F05076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38301-CF02-4A13-96CC-B9291A04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