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2CEC" w:rsidP="00996836">
      <w:pPr>
        <w:pStyle w:val="Heading2"/>
        <w:ind w:firstLine="709"/>
      </w:pPr>
      <w:r>
        <w:t>П</w:t>
      </w:r>
      <w:r>
        <w:t xml:space="preserve"> О С Т А Н О В Л Е Н И Е</w:t>
      </w:r>
    </w:p>
    <w:p w:rsidR="00FD2CEC" w:rsidRPr="00FD2CEC" w:rsidP="00996836">
      <w:pPr>
        <w:pStyle w:val="Heading2"/>
        <w:ind w:firstLine="709"/>
        <w:jc w:val="both"/>
        <w:rPr>
          <w:b w:val="0"/>
        </w:rPr>
      </w:pPr>
      <w:r w:rsidRPr="00FD2CEC">
        <w:rPr>
          <w:b w:val="0"/>
        </w:rPr>
        <w:t>27 марта 2025 года</w:t>
      </w:r>
      <w:r w:rsidRPr="00FD2CEC">
        <w:rPr>
          <w:b w:val="0"/>
        </w:rPr>
        <w:tab/>
      </w:r>
      <w:r w:rsidRPr="00FD2CEC">
        <w:rPr>
          <w:b w:val="0"/>
        </w:rPr>
        <w:tab/>
      </w:r>
      <w:r w:rsidRPr="00FD2CEC">
        <w:rPr>
          <w:b w:val="0"/>
        </w:rPr>
        <w:tab/>
      </w:r>
      <w:r w:rsidRPr="00FD2CEC">
        <w:rPr>
          <w:b w:val="0"/>
        </w:rPr>
        <w:tab/>
      </w:r>
      <w:r w:rsidRPr="00FD2CEC">
        <w:rPr>
          <w:b w:val="0"/>
        </w:rPr>
        <w:tab/>
      </w:r>
      <w:r w:rsidRPr="00FD2CEC">
        <w:rPr>
          <w:b w:val="0"/>
        </w:rPr>
        <w:tab/>
        <w:t>город Симферополь</w:t>
      </w:r>
    </w:p>
    <w:p w:rsidR="00FD2CEC" w:rsidRPr="00FD2CEC" w:rsidP="00996836">
      <w:pPr>
        <w:pStyle w:val="Heading2"/>
        <w:ind w:firstLine="709"/>
        <w:jc w:val="both"/>
        <w:rPr>
          <w:b w:val="0"/>
        </w:rPr>
      </w:pPr>
      <w:r w:rsidRPr="00FD2CEC">
        <w:rPr>
          <w:b w:val="0"/>
        </w:rPr>
        <w:t xml:space="preserve"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дело об административном правонарушении </w:t>
      </w:r>
    </w:p>
    <w:p w:rsidR="00FD2CEC" w:rsidRPr="00FD2CEC" w:rsidP="00996836">
      <w:pPr>
        <w:pStyle w:val="Heading2"/>
        <w:ind w:firstLine="709"/>
        <w:jc w:val="both"/>
        <w:rPr>
          <w:b w:val="0"/>
        </w:rPr>
      </w:pPr>
      <w:r w:rsidRPr="00FD2CEC">
        <w:rPr>
          <w:b w:val="0"/>
        </w:rPr>
        <w:t xml:space="preserve">с участием: помощника прокурора Симферопольского района Республики Крым </w:t>
      </w:r>
      <w:r w:rsidRPr="00FD2CEC">
        <w:rPr>
          <w:b w:val="0"/>
        </w:rPr>
        <w:t>Приймак</w:t>
      </w:r>
      <w:r>
        <w:rPr>
          <w:b w:val="0"/>
        </w:rPr>
        <w:t> </w:t>
      </w:r>
      <w:r w:rsidRPr="00FD2CEC">
        <w:rPr>
          <w:b w:val="0"/>
        </w:rPr>
        <w:t>А.О.</w:t>
      </w:r>
    </w:p>
    <w:p w:rsidR="00FD2CEC" w:rsidRPr="00FD2CEC" w:rsidP="00996836">
      <w:pPr>
        <w:pStyle w:val="Heading2"/>
        <w:ind w:firstLine="709"/>
        <w:jc w:val="both"/>
        <w:rPr>
          <w:b w:val="0"/>
        </w:rPr>
      </w:pPr>
      <w:r w:rsidRPr="00FD2CEC">
        <w:rPr>
          <w:b w:val="0"/>
        </w:rPr>
        <w:t xml:space="preserve">в отношении </w:t>
      </w:r>
      <w:r w:rsidR="00E92251">
        <w:rPr>
          <w:b w:val="0"/>
        </w:rPr>
        <w:t>***</w:t>
      </w:r>
      <w:r w:rsidRPr="00FD2CEC">
        <w:rPr>
          <w:b w:val="0"/>
        </w:rPr>
        <w:t xml:space="preserve"> - директора </w:t>
      </w:r>
      <w:r w:rsidR="00E92251">
        <w:rPr>
          <w:b w:val="0"/>
        </w:rPr>
        <w:t>***</w:t>
      </w:r>
      <w:r w:rsidRPr="00FD2CEC">
        <w:rPr>
          <w:b w:val="0"/>
        </w:rPr>
        <w:t xml:space="preserve"> (с 27.11.2024 ООО «</w:t>
      </w:r>
      <w:r w:rsidR="00E92251">
        <w:rPr>
          <w:b w:val="0"/>
        </w:rPr>
        <w:t>***</w:t>
      </w:r>
      <w:r w:rsidRPr="00FD2CEC">
        <w:rPr>
          <w:b w:val="0"/>
        </w:rPr>
        <w:t>»</w:t>
      </w:r>
    </w:p>
    <w:p w:rsidR="00FD2CEC" w:rsidP="00996836">
      <w:pPr>
        <w:pStyle w:val="Heading2"/>
        <w:ind w:firstLine="709"/>
        <w:jc w:val="both"/>
      </w:pPr>
      <w:r w:rsidRPr="00FD2CEC">
        <w:rPr>
          <w:b w:val="0"/>
        </w:rPr>
        <w:t>о привлечении к административной ответственности по части 1 ст. 20.35 КоАП</w:t>
      </w:r>
      <w:r>
        <w:t xml:space="preserve"> </w:t>
      </w:r>
      <w:r w:rsidRPr="00FD2CEC">
        <w:rPr>
          <w:b w:val="0"/>
        </w:rPr>
        <w:t>РФ</w:t>
      </w:r>
    </w:p>
    <w:p w:rsidR="00EE14A7" w:rsidRPr="004364C6" w:rsidP="00996836">
      <w:pPr>
        <w:pStyle w:val="Heading2"/>
        <w:ind w:firstLine="709"/>
        <w:jc w:val="both"/>
      </w:pPr>
      <w:r w:rsidRPr="004364C6">
        <w:t>у с т а н о в и л</w:t>
      </w:r>
      <w:r w:rsidR="00660FF8">
        <w:t xml:space="preserve"> </w:t>
      </w:r>
      <w:r w:rsidRPr="004364C6">
        <w:t>:</w:t>
      </w:r>
    </w:p>
    <w:p w:rsidR="00B56AC8" w:rsidP="00996836">
      <w:pPr>
        <w:ind w:firstLine="709"/>
        <w:jc w:val="both"/>
        <w:rPr>
          <w:color w:val="auto"/>
          <w:sz w:val="24"/>
          <w:szCs w:val="24"/>
        </w:rPr>
      </w:pPr>
      <w:r w:rsidRPr="00B56AC8">
        <w:rPr>
          <w:color w:val="auto"/>
          <w:sz w:val="24"/>
          <w:szCs w:val="24"/>
        </w:rPr>
        <w:t xml:space="preserve">Объект защиты – ярмарка по ул. Советская, д. 32А в </w:t>
      </w:r>
      <w:r w:rsidRPr="00B56AC8">
        <w:rPr>
          <w:color w:val="auto"/>
          <w:sz w:val="24"/>
          <w:szCs w:val="24"/>
        </w:rPr>
        <w:t>пгт</w:t>
      </w:r>
      <w:r w:rsidR="004E3BFD">
        <w:rPr>
          <w:color w:val="auto"/>
          <w:sz w:val="24"/>
          <w:szCs w:val="24"/>
        </w:rPr>
        <w:t>.</w:t>
      </w:r>
      <w:r w:rsidRPr="00B56AC8">
        <w:rPr>
          <w:color w:val="auto"/>
          <w:sz w:val="24"/>
          <w:szCs w:val="24"/>
        </w:rPr>
        <w:t xml:space="preserve"> Николаевка (далее – </w:t>
      </w:r>
      <w:r w:rsidRPr="00B56AC8" w:rsidR="00FD2CEC">
        <w:rPr>
          <w:color w:val="auto"/>
          <w:sz w:val="24"/>
          <w:szCs w:val="24"/>
        </w:rPr>
        <w:t>Объект</w:t>
      </w:r>
      <w:r w:rsidRPr="00B56AC8">
        <w:rPr>
          <w:color w:val="auto"/>
          <w:sz w:val="24"/>
          <w:szCs w:val="24"/>
        </w:rPr>
        <w:t xml:space="preserve">) обследован и </w:t>
      </w:r>
      <w:r w:rsidRPr="00B56AC8">
        <w:rPr>
          <w:color w:val="auto"/>
          <w:sz w:val="24"/>
          <w:szCs w:val="24"/>
        </w:rPr>
        <w:t>категоририрован</w:t>
      </w:r>
      <w:r w:rsidRPr="00B56AC8">
        <w:rPr>
          <w:color w:val="auto"/>
          <w:sz w:val="24"/>
          <w:szCs w:val="24"/>
        </w:rPr>
        <w:t xml:space="preserve"> с присвоением II категории, </w:t>
      </w:r>
      <w:r w:rsidRPr="00B56AC8" w:rsidR="00FD2CEC">
        <w:rPr>
          <w:color w:val="auto"/>
          <w:sz w:val="24"/>
          <w:szCs w:val="24"/>
        </w:rPr>
        <w:t xml:space="preserve">Акт </w:t>
      </w:r>
      <w:r w:rsidRPr="00B56AC8">
        <w:rPr>
          <w:color w:val="auto"/>
          <w:sz w:val="24"/>
          <w:szCs w:val="24"/>
        </w:rPr>
        <w:t xml:space="preserve">обследования утверждён 27.01.2020 (далее – </w:t>
      </w:r>
      <w:r w:rsidRPr="00B56AC8" w:rsidR="00FD2CEC">
        <w:rPr>
          <w:color w:val="auto"/>
          <w:sz w:val="24"/>
          <w:szCs w:val="24"/>
        </w:rPr>
        <w:t>Акт</w:t>
      </w:r>
      <w:r w:rsidRPr="00B56AC8">
        <w:rPr>
          <w:color w:val="auto"/>
          <w:sz w:val="24"/>
          <w:szCs w:val="24"/>
        </w:rPr>
        <w:t xml:space="preserve">), </w:t>
      </w:r>
      <w:r w:rsidRPr="00B56AC8" w:rsidR="00FD2CEC">
        <w:rPr>
          <w:color w:val="auto"/>
          <w:sz w:val="24"/>
          <w:szCs w:val="24"/>
        </w:rPr>
        <w:t xml:space="preserve">Паспорт </w:t>
      </w:r>
      <w:r w:rsidRPr="00B56AC8">
        <w:rPr>
          <w:color w:val="auto"/>
          <w:sz w:val="24"/>
          <w:szCs w:val="24"/>
        </w:rPr>
        <w:t>безопасности – 02.10.2020, с установленным сроком исполнения мероприятий до 31.12.2022.</w:t>
      </w:r>
    </w:p>
    <w:p w:rsidR="00B56AC8" w:rsidP="00996836">
      <w:pPr>
        <w:ind w:firstLine="709"/>
        <w:jc w:val="both"/>
        <w:rPr>
          <w:color w:val="auto"/>
          <w:sz w:val="24"/>
          <w:szCs w:val="24"/>
        </w:rPr>
      </w:pPr>
      <w:r w:rsidRPr="00B56AC8">
        <w:rPr>
          <w:color w:val="auto"/>
          <w:sz w:val="24"/>
          <w:szCs w:val="24"/>
        </w:rPr>
        <w:t xml:space="preserve">13.11.2024 в ходе проведённого обследования Объекта </w:t>
      </w:r>
      <w:r w:rsidRPr="00C84C72">
        <w:rPr>
          <w:color w:val="auto"/>
          <w:sz w:val="24"/>
          <w:szCs w:val="24"/>
        </w:rPr>
        <w:t>с участием специалистов</w:t>
      </w:r>
      <w:r w:rsidRPr="00B56AC8">
        <w:rPr>
          <w:color w:val="auto"/>
          <w:sz w:val="24"/>
          <w:szCs w:val="24"/>
        </w:rPr>
        <w:t xml:space="preserve"> </w:t>
      </w:r>
      <w:r w:rsidRPr="00C84C72" w:rsidR="00FD2CEC">
        <w:rPr>
          <w:color w:val="auto"/>
          <w:sz w:val="24"/>
          <w:szCs w:val="24"/>
        </w:rPr>
        <w:t xml:space="preserve">Прокуратурой </w:t>
      </w:r>
      <w:r w:rsidRPr="00C84C72">
        <w:rPr>
          <w:color w:val="auto"/>
          <w:sz w:val="24"/>
          <w:szCs w:val="24"/>
        </w:rPr>
        <w:t xml:space="preserve">Симферопольского района Республики Крым </w:t>
      </w:r>
      <w:r w:rsidRPr="00B56AC8">
        <w:rPr>
          <w:color w:val="auto"/>
          <w:sz w:val="24"/>
          <w:szCs w:val="24"/>
        </w:rPr>
        <w:t>установлено</w:t>
      </w:r>
      <w:r w:rsidRPr="00B56AC8">
        <w:rPr>
          <w:color w:val="auto"/>
          <w:sz w:val="24"/>
          <w:szCs w:val="24"/>
        </w:rPr>
        <w:t xml:space="preserve">, что предусмотренные в </w:t>
      </w:r>
      <w:r w:rsidRPr="00B56AC8" w:rsidR="004E3BFD">
        <w:rPr>
          <w:color w:val="auto"/>
          <w:sz w:val="24"/>
          <w:szCs w:val="24"/>
        </w:rPr>
        <w:t xml:space="preserve">Паспорте </w:t>
      </w:r>
      <w:r w:rsidRPr="00B56AC8">
        <w:rPr>
          <w:color w:val="auto"/>
          <w:sz w:val="24"/>
          <w:szCs w:val="24"/>
        </w:rPr>
        <w:t xml:space="preserve">безопасности мероприятия по обеспечению антитеррористической защищённости объекта </w:t>
      </w:r>
      <w:r>
        <w:rPr>
          <w:color w:val="auto"/>
          <w:sz w:val="24"/>
          <w:szCs w:val="24"/>
        </w:rPr>
        <w:t xml:space="preserve">в </w:t>
      </w:r>
      <w:r w:rsidRPr="00B56AC8">
        <w:rPr>
          <w:color w:val="auto"/>
          <w:sz w:val="24"/>
          <w:szCs w:val="24"/>
        </w:rPr>
        <w:t>срок до 31.12.2022 не проведены в полном объёме</w:t>
      </w:r>
      <w:r w:rsidR="005261DC">
        <w:rPr>
          <w:color w:val="auto"/>
          <w:sz w:val="24"/>
          <w:szCs w:val="24"/>
        </w:rPr>
        <w:t xml:space="preserve">, чем </w:t>
      </w:r>
      <w:r w:rsidR="00E92251">
        <w:rPr>
          <w:color w:val="auto"/>
          <w:sz w:val="24"/>
          <w:szCs w:val="24"/>
        </w:rPr>
        <w:t>***</w:t>
      </w:r>
      <w:r w:rsidR="00DE7331">
        <w:rPr>
          <w:color w:val="auto"/>
          <w:sz w:val="24"/>
          <w:szCs w:val="24"/>
        </w:rPr>
        <w:t>,</w:t>
      </w:r>
      <w:r w:rsidRPr="00F35633" w:rsidR="00DE7331">
        <w:rPr>
          <w:color w:val="auto"/>
          <w:sz w:val="24"/>
          <w:szCs w:val="24"/>
        </w:rPr>
        <w:t xml:space="preserve"> </w:t>
      </w:r>
      <w:r w:rsidR="00DE7331">
        <w:rPr>
          <w:color w:val="auto"/>
          <w:sz w:val="24"/>
          <w:szCs w:val="24"/>
        </w:rPr>
        <w:t xml:space="preserve">как директор </w:t>
      </w:r>
      <w:r w:rsidRPr="00B56AC8" w:rsidR="00DE7331">
        <w:rPr>
          <w:color w:val="auto"/>
          <w:sz w:val="24"/>
          <w:szCs w:val="24"/>
        </w:rPr>
        <w:t>ООО «</w:t>
      </w:r>
      <w:r w:rsidR="00E92251">
        <w:rPr>
          <w:color w:val="auto"/>
          <w:sz w:val="24"/>
          <w:szCs w:val="24"/>
        </w:rPr>
        <w:t>***</w:t>
      </w:r>
      <w:r w:rsidRPr="00B56AC8" w:rsidR="00DE7331">
        <w:rPr>
          <w:color w:val="auto"/>
          <w:sz w:val="24"/>
          <w:szCs w:val="24"/>
        </w:rPr>
        <w:t>»</w:t>
      </w:r>
      <w:r w:rsidR="00DE7331">
        <w:rPr>
          <w:color w:val="auto"/>
          <w:sz w:val="24"/>
          <w:szCs w:val="24"/>
        </w:rPr>
        <w:t xml:space="preserve">, </w:t>
      </w:r>
      <w:r w:rsidR="005261DC">
        <w:rPr>
          <w:color w:val="auto"/>
          <w:sz w:val="24"/>
          <w:szCs w:val="24"/>
        </w:rPr>
        <w:t xml:space="preserve">нарушила </w:t>
      </w:r>
      <w:r w:rsidRPr="005261DC" w:rsidR="005261DC">
        <w:rPr>
          <w:color w:val="auto"/>
          <w:sz w:val="24"/>
          <w:szCs w:val="24"/>
        </w:rPr>
        <w:t>п. 6 ст. 3</w:t>
      </w:r>
      <w:r w:rsidR="005261DC">
        <w:rPr>
          <w:color w:val="auto"/>
          <w:sz w:val="24"/>
          <w:szCs w:val="24"/>
        </w:rPr>
        <w:t>,</w:t>
      </w:r>
      <w:r w:rsidRPr="005261DC" w:rsidR="005261DC">
        <w:rPr>
          <w:color w:val="auto"/>
          <w:sz w:val="24"/>
          <w:szCs w:val="24"/>
        </w:rPr>
        <w:t xml:space="preserve"> п. 4 ч. 2 ст. 5 Федерального закона от 06.03.2006 № 35-ФЗ «О противодействии терроризму»</w:t>
      </w:r>
      <w:r w:rsidR="005261DC">
        <w:rPr>
          <w:color w:val="auto"/>
          <w:sz w:val="24"/>
          <w:szCs w:val="24"/>
        </w:rPr>
        <w:t xml:space="preserve">, </w:t>
      </w:r>
      <w:r w:rsidRPr="005261DC" w:rsidR="005261DC">
        <w:rPr>
          <w:color w:val="auto"/>
          <w:sz w:val="24"/>
          <w:szCs w:val="24"/>
        </w:rPr>
        <w:t>п. 1</w:t>
      </w:r>
      <w:r w:rsidRPr="005261DC" w:rsidR="005261DC">
        <w:rPr>
          <w:color w:val="auto"/>
          <w:sz w:val="24"/>
          <w:szCs w:val="24"/>
        </w:rPr>
        <w:t xml:space="preserve"> </w:t>
      </w:r>
      <w:r w:rsidRPr="005261DC" w:rsidR="005261DC">
        <w:rPr>
          <w:color w:val="auto"/>
          <w:sz w:val="24"/>
          <w:szCs w:val="24"/>
        </w:rPr>
        <w:t>Постановления Правительства Российской Федерации от 03.02.2020 № 75 «Об антитеррористической защищённости объектов (территорий), расположенных на территориях Республики Крым и г. Севастополя»</w:t>
      </w:r>
      <w:r w:rsidR="00C90069">
        <w:rPr>
          <w:color w:val="auto"/>
          <w:sz w:val="24"/>
          <w:szCs w:val="24"/>
        </w:rPr>
        <w:t xml:space="preserve">, </w:t>
      </w:r>
      <w:r w:rsidRPr="00C90069" w:rsidR="00C90069">
        <w:rPr>
          <w:color w:val="auto"/>
          <w:sz w:val="24"/>
          <w:szCs w:val="24"/>
        </w:rPr>
        <w:t>положени</w:t>
      </w:r>
      <w:r w:rsidR="00C90069">
        <w:rPr>
          <w:color w:val="auto"/>
          <w:sz w:val="24"/>
          <w:szCs w:val="24"/>
        </w:rPr>
        <w:t xml:space="preserve">я </w:t>
      </w:r>
      <w:r w:rsidR="00C90069">
        <w:rPr>
          <w:color w:val="auto"/>
          <w:sz w:val="24"/>
          <w:szCs w:val="24"/>
        </w:rPr>
        <w:t>пп</w:t>
      </w:r>
      <w:r w:rsidR="00C90069">
        <w:rPr>
          <w:color w:val="auto"/>
          <w:sz w:val="24"/>
          <w:szCs w:val="24"/>
        </w:rPr>
        <w:t xml:space="preserve">. «а» п. 28, </w:t>
      </w:r>
      <w:r w:rsidRPr="00C90069" w:rsidR="00C90069">
        <w:rPr>
          <w:color w:val="auto"/>
          <w:sz w:val="24"/>
          <w:szCs w:val="24"/>
        </w:rPr>
        <w:t xml:space="preserve">п. 32 </w:t>
      </w:r>
      <w:r w:rsidRPr="00C90069" w:rsidR="00B26D55">
        <w:rPr>
          <w:color w:val="auto"/>
          <w:sz w:val="24"/>
          <w:szCs w:val="24"/>
        </w:rPr>
        <w:t>Требования к антитеррористической защищённости торговых объектов (территорий)</w:t>
      </w:r>
      <w:r w:rsidR="00B26D55">
        <w:rPr>
          <w:color w:val="auto"/>
          <w:sz w:val="24"/>
          <w:szCs w:val="24"/>
        </w:rPr>
        <w:t xml:space="preserve"> утверждены </w:t>
      </w:r>
      <w:r w:rsidR="00C90069">
        <w:rPr>
          <w:color w:val="auto"/>
          <w:sz w:val="24"/>
          <w:szCs w:val="24"/>
        </w:rPr>
        <w:t>П</w:t>
      </w:r>
      <w:r w:rsidRPr="00C90069" w:rsidR="00C90069">
        <w:rPr>
          <w:color w:val="auto"/>
          <w:sz w:val="24"/>
          <w:szCs w:val="24"/>
        </w:rPr>
        <w:t>остановлени</w:t>
      </w:r>
      <w:r w:rsidR="00B26D55">
        <w:rPr>
          <w:color w:val="auto"/>
          <w:sz w:val="24"/>
          <w:szCs w:val="24"/>
        </w:rPr>
        <w:t>ем</w:t>
      </w:r>
      <w:r w:rsidRPr="00C90069" w:rsidR="00C90069">
        <w:rPr>
          <w:color w:val="auto"/>
          <w:sz w:val="24"/>
          <w:szCs w:val="24"/>
        </w:rPr>
        <w:t xml:space="preserve"> Правительства Российской Федерации от 19.10.2017 № 1273</w:t>
      </w:r>
      <w:r w:rsidR="00C90069">
        <w:rPr>
          <w:color w:val="auto"/>
          <w:sz w:val="24"/>
          <w:szCs w:val="24"/>
        </w:rPr>
        <w:t xml:space="preserve">, </w:t>
      </w:r>
      <w:r w:rsidRPr="00C90069" w:rsidR="00C90069">
        <w:rPr>
          <w:color w:val="auto"/>
          <w:sz w:val="24"/>
          <w:szCs w:val="24"/>
        </w:rPr>
        <w:t>требования</w:t>
      </w:r>
      <w:r w:rsidR="00C90069">
        <w:rPr>
          <w:color w:val="auto"/>
          <w:sz w:val="24"/>
          <w:szCs w:val="24"/>
        </w:rPr>
        <w:t xml:space="preserve"> </w:t>
      </w:r>
      <w:r w:rsidRPr="00B26D55" w:rsidR="00B26D55">
        <w:rPr>
          <w:color w:val="auto"/>
          <w:sz w:val="24"/>
          <w:szCs w:val="24"/>
        </w:rPr>
        <w:t>ч. 1 ст. 62</w:t>
      </w:r>
      <w:r w:rsidRPr="00C90069" w:rsidR="00C90069">
        <w:rPr>
          <w:color w:val="auto"/>
          <w:sz w:val="24"/>
          <w:szCs w:val="24"/>
        </w:rPr>
        <w:t xml:space="preserve">, </w:t>
      </w:r>
      <w:r w:rsidRPr="00B26D55" w:rsidR="00B26D55">
        <w:rPr>
          <w:color w:val="auto"/>
          <w:sz w:val="24"/>
          <w:szCs w:val="24"/>
        </w:rPr>
        <w:t xml:space="preserve">ч. 4 ст. 51 </w:t>
      </w:r>
      <w:r w:rsidRPr="00C90069" w:rsidR="00B26D55">
        <w:rPr>
          <w:color w:val="auto"/>
          <w:sz w:val="24"/>
          <w:szCs w:val="24"/>
        </w:rPr>
        <w:t>«Техническ</w:t>
      </w:r>
      <w:r w:rsidR="00B26D55">
        <w:rPr>
          <w:color w:val="auto"/>
          <w:sz w:val="24"/>
          <w:szCs w:val="24"/>
        </w:rPr>
        <w:t>ого</w:t>
      </w:r>
      <w:r w:rsidRPr="00C90069" w:rsidR="00B26D55">
        <w:rPr>
          <w:color w:val="auto"/>
          <w:sz w:val="24"/>
          <w:szCs w:val="24"/>
        </w:rPr>
        <w:t xml:space="preserve"> регламент</w:t>
      </w:r>
      <w:r w:rsidR="00B26D55">
        <w:rPr>
          <w:color w:val="auto"/>
          <w:sz w:val="24"/>
          <w:szCs w:val="24"/>
        </w:rPr>
        <w:t>а</w:t>
      </w:r>
      <w:r w:rsidRPr="00C90069" w:rsidR="00B26D55">
        <w:rPr>
          <w:color w:val="auto"/>
          <w:sz w:val="24"/>
          <w:szCs w:val="24"/>
        </w:rPr>
        <w:t xml:space="preserve"> о требованиях пожарной</w:t>
      </w:r>
      <w:r w:rsidRPr="00C90069" w:rsidR="00B26D55">
        <w:rPr>
          <w:color w:val="auto"/>
          <w:sz w:val="24"/>
          <w:szCs w:val="24"/>
        </w:rPr>
        <w:t xml:space="preserve"> безопасности»</w:t>
      </w:r>
      <w:r w:rsidR="00B26D55">
        <w:rPr>
          <w:color w:val="auto"/>
          <w:sz w:val="24"/>
          <w:szCs w:val="24"/>
        </w:rPr>
        <w:t xml:space="preserve">, </w:t>
      </w:r>
      <w:r w:rsidRPr="00C90069" w:rsidR="00C90069">
        <w:rPr>
          <w:color w:val="auto"/>
          <w:sz w:val="24"/>
          <w:szCs w:val="24"/>
        </w:rPr>
        <w:t>вытекающие из Федерального закона от 22.07.2008 № 123-ФЗ</w:t>
      </w:r>
      <w:r w:rsidR="00C90069">
        <w:rPr>
          <w:color w:val="auto"/>
          <w:sz w:val="24"/>
          <w:szCs w:val="24"/>
        </w:rPr>
        <w:t xml:space="preserve">, </w:t>
      </w:r>
      <w:r w:rsidRPr="00C90069" w:rsidR="00C90069">
        <w:rPr>
          <w:color w:val="auto"/>
          <w:sz w:val="24"/>
          <w:szCs w:val="24"/>
        </w:rPr>
        <w:t>требования</w:t>
      </w:r>
      <w:r w:rsidR="000938C6">
        <w:rPr>
          <w:color w:val="auto"/>
          <w:sz w:val="24"/>
          <w:szCs w:val="24"/>
        </w:rPr>
        <w:t xml:space="preserve"> </w:t>
      </w:r>
      <w:r w:rsidRPr="000938C6" w:rsidR="000938C6">
        <w:rPr>
          <w:color w:val="auto"/>
          <w:sz w:val="24"/>
          <w:szCs w:val="24"/>
        </w:rPr>
        <w:t>п. 17-А</w:t>
      </w:r>
      <w:r w:rsidR="000938C6">
        <w:rPr>
          <w:color w:val="auto"/>
          <w:sz w:val="24"/>
          <w:szCs w:val="24"/>
        </w:rPr>
        <w:t>, 17-Б</w:t>
      </w:r>
      <w:r w:rsidRPr="000938C6" w:rsidR="000938C6">
        <w:t xml:space="preserve"> </w:t>
      </w:r>
      <w:r w:rsidRPr="000938C6" w:rsidR="000938C6">
        <w:rPr>
          <w:color w:val="auto"/>
          <w:sz w:val="24"/>
          <w:szCs w:val="24"/>
        </w:rPr>
        <w:t>п. 54</w:t>
      </w:r>
      <w:r w:rsidRPr="00C90069" w:rsidR="00C90069">
        <w:rPr>
          <w:color w:val="auto"/>
          <w:sz w:val="24"/>
          <w:szCs w:val="24"/>
        </w:rPr>
        <w:t xml:space="preserve">, </w:t>
      </w:r>
      <w:r w:rsidR="000938C6">
        <w:rPr>
          <w:color w:val="auto"/>
          <w:sz w:val="24"/>
          <w:szCs w:val="24"/>
        </w:rPr>
        <w:t xml:space="preserve">п. 60 </w:t>
      </w:r>
      <w:r w:rsidRPr="00B26D55" w:rsidR="00B26D55">
        <w:rPr>
          <w:color w:val="auto"/>
          <w:sz w:val="24"/>
          <w:szCs w:val="24"/>
        </w:rPr>
        <w:t>Правил противопожарного режима в Российской Федерации, утверждённых Постановлением Правительства Российской Федерации от 16.09.2020 № 1479</w:t>
      </w:r>
      <w:r w:rsidR="005261DC">
        <w:rPr>
          <w:color w:val="auto"/>
          <w:sz w:val="24"/>
          <w:szCs w:val="24"/>
        </w:rPr>
        <w:t>.</w:t>
      </w:r>
    </w:p>
    <w:p w:rsidR="00B56AC8" w:rsidP="00996836">
      <w:pPr>
        <w:ind w:firstLine="709"/>
        <w:jc w:val="both"/>
        <w:rPr>
          <w:color w:val="auto"/>
          <w:sz w:val="24"/>
          <w:szCs w:val="24"/>
        </w:rPr>
      </w:pPr>
      <w:r w:rsidRPr="00B56AC8">
        <w:rPr>
          <w:color w:val="auto"/>
          <w:sz w:val="24"/>
          <w:szCs w:val="24"/>
        </w:rPr>
        <w:t xml:space="preserve">В соответствии с данными ЕГРЮЛ директором </w:t>
      </w:r>
      <w:r w:rsidR="00E92251">
        <w:rPr>
          <w:color w:val="auto"/>
          <w:sz w:val="24"/>
          <w:szCs w:val="24"/>
        </w:rPr>
        <w:t>***</w:t>
      </w:r>
      <w:r w:rsidRPr="00B56AC8">
        <w:rPr>
          <w:color w:val="auto"/>
          <w:sz w:val="24"/>
          <w:szCs w:val="24"/>
        </w:rPr>
        <w:t xml:space="preserve"> с 24.11.2022, то есть на дату окончания срока выполнения мероприятий по антитеррористической защищённости, на момент проверки 13.13.2024 и по настоящее время после преобразования юридического лица с 27.11.2024 в ООО «</w:t>
      </w:r>
      <w:r w:rsidR="00E92251">
        <w:rPr>
          <w:color w:val="auto"/>
          <w:sz w:val="24"/>
          <w:szCs w:val="24"/>
        </w:rPr>
        <w:t>***</w:t>
      </w:r>
      <w:r w:rsidRPr="00B56AC8">
        <w:rPr>
          <w:color w:val="auto"/>
          <w:sz w:val="24"/>
          <w:szCs w:val="24"/>
        </w:rPr>
        <w:t xml:space="preserve">», – является </w:t>
      </w:r>
      <w:r w:rsidR="00E92251">
        <w:rPr>
          <w:color w:val="auto"/>
          <w:sz w:val="24"/>
          <w:szCs w:val="24"/>
        </w:rPr>
        <w:t>***</w:t>
      </w:r>
      <w:r w:rsidRPr="00B56AC8">
        <w:rPr>
          <w:color w:val="auto"/>
          <w:sz w:val="24"/>
          <w:szCs w:val="24"/>
        </w:rPr>
        <w:t>.</w:t>
      </w:r>
    </w:p>
    <w:p w:rsidR="00B56AC8" w:rsidP="00996836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Действия </w:t>
      </w:r>
      <w:r w:rsidRPr="00F35633">
        <w:rPr>
          <w:color w:val="auto"/>
          <w:sz w:val="24"/>
          <w:szCs w:val="24"/>
        </w:rPr>
        <w:t>руководител</w:t>
      </w:r>
      <w:r>
        <w:rPr>
          <w:color w:val="auto"/>
          <w:sz w:val="24"/>
          <w:szCs w:val="24"/>
        </w:rPr>
        <w:t>я</w:t>
      </w:r>
      <w:r w:rsidRPr="00F35633">
        <w:rPr>
          <w:color w:val="auto"/>
          <w:sz w:val="24"/>
          <w:szCs w:val="24"/>
        </w:rPr>
        <w:t xml:space="preserve"> объекта </w:t>
      </w:r>
      <w:r w:rsidR="00E92251">
        <w:rPr>
          <w:color w:val="auto"/>
          <w:sz w:val="24"/>
          <w:szCs w:val="24"/>
        </w:rPr>
        <w:t>***</w:t>
      </w:r>
      <w:r w:rsidR="008D3965">
        <w:rPr>
          <w:color w:val="auto"/>
          <w:sz w:val="24"/>
          <w:szCs w:val="24"/>
        </w:rPr>
        <w:t>,</w:t>
      </w:r>
      <w:r w:rsidRPr="00F35633">
        <w:rPr>
          <w:color w:val="auto"/>
          <w:sz w:val="24"/>
          <w:szCs w:val="24"/>
        </w:rPr>
        <w:t xml:space="preserve"> </w:t>
      </w:r>
      <w:r w:rsidR="00741CAB">
        <w:rPr>
          <w:color w:val="auto"/>
          <w:sz w:val="24"/>
          <w:szCs w:val="24"/>
        </w:rPr>
        <w:t>как директор</w:t>
      </w:r>
      <w:r w:rsidR="00741CAB">
        <w:rPr>
          <w:color w:val="auto"/>
          <w:sz w:val="24"/>
          <w:szCs w:val="24"/>
        </w:rPr>
        <w:t xml:space="preserve">а </w:t>
      </w:r>
      <w:r w:rsidRPr="00B56AC8" w:rsidR="00741CAB">
        <w:rPr>
          <w:color w:val="auto"/>
          <w:sz w:val="24"/>
          <w:szCs w:val="24"/>
        </w:rPr>
        <w:t>ООО</w:t>
      </w:r>
      <w:r w:rsidRPr="00B56AC8" w:rsidR="00741CAB">
        <w:rPr>
          <w:color w:val="auto"/>
          <w:sz w:val="24"/>
          <w:szCs w:val="24"/>
        </w:rPr>
        <w:t xml:space="preserve"> «</w:t>
      </w:r>
      <w:r w:rsidR="00E92251">
        <w:rPr>
          <w:color w:val="auto"/>
          <w:sz w:val="24"/>
          <w:szCs w:val="24"/>
        </w:rPr>
        <w:t>***</w:t>
      </w:r>
      <w:r w:rsidRPr="00B56AC8" w:rsidR="00741CAB">
        <w:rPr>
          <w:color w:val="auto"/>
          <w:sz w:val="24"/>
          <w:szCs w:val="24"/>
        </w:rPr>
        <w:t>»</w:t>
      </w:r>
      <w:r w:rsidR="00741CAB">
        <w:rPr>
          <w:color w:val="auto"/>
          <w:sz w:val="24"/>
          <w:szCs w:val="24"/>
        </w:rPr>
        <w:t xml:space="preserve">, </w:t>
      </w:r>
      <w:r>
        <w:rPr>
          <w:color w:val="auto"/>
          <w:sz w:val="24"/>
          <w:szCs w:val="24"/>
        </w:rPr>
        <w:t xml:space="preserve">выразившиеся в </w:t>
      </w:r>
      <w:r w:rsidRPr="00F35633">
        <w:rPr>
          <w:color w:val="auto"/>
          <w:sz w:val="24"/>
          <w:szCs w:val="24"/>
        </w:rPr>
        <w:t>нарушен</w:t>
      </w:r>
      <w:r>
        <w:rPr>
          <w:color w:val="auto"/>
          <w:sz w:val="24"/>
          <w:szCs w:val="24"/>
        </w:rPr>
        <w:t>ии</w:t>
      </w:r>
      <w:r w:rsidRPr="00F35633">
        <w:rPr>
          <w:color w:val="auto"/>
          <w:sz w:val="24"/>
          <w:szCs w:val="24"/>
        </w:rPr>
        <w:t xml:space="preserve"> требовани</w:t>
      </w:r>
      <w:r>
        <w:rPr>
          <w:color w:val="auto"/>
          <w:sz w:val="24"/>
          <w:szCs w:val="24"/>
        </w:rPr>
        <w:t>й</w:t>
      </w:r>
      <w:r w:rsidRPr="00F35633">
        <w:rPr>
          <w:color w:val="auto"/>
          <w:sz w:val="24"/>
          <w:szCs w:val="24"/>
        </w:rPr>
        <w:t xml:space="preserve"> к антитеррористической защищённости объекта, </w:t>
      </w:r>
      <w:r>
        <w:rPr>
          <w:color w:val="auto"/>
          <w:sz w:val="24"/>
          <w:szCs w:val="24"/>
        </w:rPr>
        <w:t xml:space="preserve">квалифицированы по </w:t>
      </w:r>
      <w:r w:rsidRPr="00F35633">
        <w:rPr>
          <w:color w:val="auto"/>
          <w:sz w:val="24"/>
          <w:szCs w:val="24"/>
        </w:rPr>
        <w:t>ч. 1 ст.</w:t>
      </w:r>
      <w:r>
        <w:rPr>
          <w:color w:val="auto"/>
          <w:sz w:val="24"/>
          <w:szCs w:val="24"/>
        </w:rPr>
        <w:t> </w:t>
      </w:r>
      <w:r w:rsidRPr="00F35633">
        <w:rPr>
          <w:color w:val="auto"/>
          <w:sz w:val="24"/>
          <w:szCs w:val="24"/>
        </w:rPr>
        <w:t>20.35 Кодекса Российской Федерации об административных правонарушениях (далее – КоАП РФ).</w:t>
      </w:r>
    </w:p>
    <w:p w:rsidR="00F35633" w:rsidP="00996836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>
        <w:rPr>
          <w:color w:val="auto"/>
          <w:sz w:val="24"/>
          <w:szCs w:val="24"/>
        </w:rPr>
        <w:t xml:space="preserve">, как </w:t>
      </w:r>
      <w:r w:rsidRPr="00B56AC8">
        <w:rPr>
          <w:color w:val="auto"/>
          <w:sz w:val="24"/>
          <w:szCs w:val="24"/>
        </w:rPr>
        <w:t>директор ООО</w:t>
      </w:r>
      <w:r w:rsidRPr="00B56AC8">
        <w:rPr>
          <w:color w:val="auto"/>
          <w:sz w:val="24"/>
          <w:szCs w:val="24"/>
        </w:rPr>
        <w:t xml:space="preserve"> «</w:t>
      </w:r>
      <w:r>
        <w:rPr>
          <w:color w:val="auto"/>
          <w:sz w:val="24"/>
          <w:szCs w:val="24"/>
        </w:rPr>
        <w:t>***</w:t>
      </w:r>
      <w:r w:rsidRPr="00B56AC8">
        <w:rPr>
          <w:color w:val="auto"/>
          <w:sz w:val="24"/>
          <w:szCs w:val="24"/>
        </w:rPr>
        <w:t>»</w:t>
      </w:r>
      <w:r>
        <w:rPr>
          <w:color w:val="auto"/>
          <w:sz w:val="24"/>
          <w:szCs w:val="24"/>
        </w:rPr>
        <w:t xml:space="preserve"> (</w:t>
      </w:r>
      <w:r>
        <w:rPr>
          <w:color w:val="auto"/>
          <w:sz w:val="24"/>
          <w:szCs w:val="24"/>
        </w:rPr>
        <w:t>***</w:t>
      </w:r>
      <w:r>
        <w:rPr>
          <w:color w:val="auto"/>
          <w:sz w:val="24"/>
          <w:szCs w:val="24"/>
        </w:rPr>
        <w:t xml:space="preserve">) </w:t>
      </w:r>
      <w:r w:rsidRPr="00F35633">
        <w:rPr>
          <w:color w:val="auto"/>
          <w:sz w:val="24"/>
          <w:szCs w:val="24"/>
        </w:rPr>
        <w:t xml:space="preserve">о дате и времени рассмотрения дела извещена надлежащим </w:t>
      </w:r>
      <w:r w:rsidRPr="00F35633" w:rsidR="00B07ED7">
        <w:rPr>
          <w:color w:val="auto"/>
          <w:sz w:val="24"/>
          <w:szCs w:val="24"/>
        </w:rPr>
        <w:t>образом,</w:t>
      </w:r>
      <w:r w:rsidRPr="00F35633">
        <w:rPr>
          <w:color w:val="auto"/>
          <w:sz w:val="24"/>
          <w:szCs w:val="24"/>
        </w:rPr>
        <w:t xml:space="preserve"> </w:t>
      </w:r>
      <w:r w:rsidR="00B07ED7">
        <w:rPr>
          <w:color w:val="auto"/>
          <w:sz w:val="24"/>
          <w:szCs w:val="24"/>
        </w:rPr>
        <w:t>о</w:t>
      </w:r>
      <w:r w:rsidRPr="00F35633">
        <w:rPr>
          <w:color w:val="auto"/>
          <w:sz w:val="24"/>
          <w:szCs w:val="24"/>
        </w:rPr>
        <w:t xml:space="preserve"> причинах неявки суд не известила (</w:t>
      </w:r>
      <w:r w:rsidRPr="00F35633">
        <w:rPr>
          <w:color w:val="auto"/>
          <w:sz w:val="24"/>
          <w:szCs w:val="24"/>
        </w:rPr>
        <w:t>л.д</w:t>
      </w:r>
      <w:r w:rsidRPr="00F35633">
        <w:rPr>
          <w:color w:val="auto"/>
          <w:sz w:val="24"/>
          <w:szCs w:val="24"/>
        </w:rPr>
        <w:t xml:space="preserve">. </w:t>
      </w:r>
      <w:r w:rsidRPr="00F35633">
        <w:rPr>
          <w:color w:val="FF0000"/>
          <w:sz w:val="24"/>
          <w:szCs w:val="24"/>
        </w:rPr>
        <w:t>3</w:t>
      </w:r>
      <w:r w:rsidR="00CF7611">
        <w:rPr>
          <w:color w:val="FF0000"/>
          <w:sz w:val="24"/>
          <w:szCs w:val="24"/>
        </w:rPr>
        <w:t>2</w:t>
      </w:r>
      <w:r w:rsidRPr="00F35633">
        <w:rPr>
          <w:color w:val="FF0000"/>
          <w:sz w:val="24"/>
          <w:szCs w:val="24"/>
        </w:rPr>
        <w:t>)</w:t>
      </w:r>
      <w:r w:rsidRPr="00F35633">
        <w:rPr>
          <w:color w:val="auto"/>
          <w:sz w:val="24"/>
          <w:szCs w:val="24"/>
        </w:rPr>
        <w:t>.</w:t>
      </w:r>
      <w:r w:rsidR="00B07ED7">
        <w:rPr>
          <w:color w:val="auto"/>
          <w:sz w:val="24"/>
          <w:szCs w:val="24"/>
        </w:rPr>
        <w:t xml:space="preserve"> </w:t>
      </w:r>
      <w:r w:rsidRPr="00B07ED7" w:rsidR="00B07ED7">
        <w:rPr>
          <w:color w:val="auto"/>
          <w:sz w:val="24"/>
          <w:szCs w:val="24"/>
        </w:rPr>
        <w:t>Проявила заинтересованность в рассмотрении дела путём предоставления заявления о признании вины в совершении инкриминируемого ей административного правонарушения</w:t>
      </w:r>
      <w:r w:rsidR="00B07ED7">
        <w:rPr>
          <w:color w:val="auto"/>
          <w:sz w:val="24"/>
          <w:szCs w:val="24"/>
        </w:rPr>
        <w:t xml:space="preserve"> (</w:t>
      </w:r>
      <w:r w:rsidR="00B07ED7">
        <w:rPr>
          <w:color w:val="auto"/>
          <w:sz w:val="24"/>
          <w:szCs w:val="24"/>
        </w:rPr>
        <w:t>л.д</w:t>
      </w:r>
      <w:r w:rsidR="00B07ED7">
        <w:rPr>
          <w:color w:val="auto"/>
          <w:sz w:val="24"/>
          <w:szCs w:val="24"/>
        </w:rPr>
        <w:t xml:space="preserve">. </w:t>
      </w:r>
      <w:r w:rsidR="00CF7611">
        <w:rPr>
          <w:color w:val="auto"/>
          <w:sz w:val="24"/>
          <w:szCs w:val="24"/>
        </w:rPr>
        <w:t>35</w:t>
      </w:r>
      <w:r w:rsidR="00B07ED7">
        <w:rPr>
          <w:color w:val="auto"/>
          <w:sz w:val="24"/>
          <w:szCs w:val="24"/>
        </w:rPr>
        <w:t xml:space="preserve">). </w:t>
      </w:r>
    </w:p>
    <w:p w:rsidR="00D969C8" w:rsidRPr="00AC0639" w:rsidP="00996836">
      <w:pPr>
        <w:ind w:firstLine="709"/>
        <w:jc w:val="both"/>
        <w:rPr>
          <w:color w:val="auto"/>
          <w:sz w:val="24"/>
          <w:szCs w:val="24"/>
        </w:rPr>
      </w:pPr>
      <w:r w:rsidRPr="00AC0639">
        <w:rPr>
          <w:color w:val="auto"/>
          <w:sz w:val="24"/>
          <w:szCs w:val="24"/>
        </w:rPr>
        <w:t xml:space="preserve">Заслушав </w:t>
      </w:r>
      <w:r w:rsidR="00F3731A">
        <w:rPr>
          <w:color w:val="auto"/>
          <w:sz w:val="24"/>
          <w:szCs w:val="24"/>
        </w:rPr>
        <w:t>прокурора, подержавшего доводы П</w:t>
      </w:r>
      <w:r w:rsidRPr="00364EF2" w:rsidR="00F3731A">
        <w:rPr>
          <w:color w:val="auto"/>
          <w:sz w:val="24"/>
          <w:szCs w:val="24"/>
        </w:rPr>
        <w:t>остановлени</w:t>
      </w:r>
      <w:r w:rsidR="00F3731A">
        <w:rPr>
          <w:color w:val="auto"/>
          <w:sz w:val="24"/>
          <w:szCs w:val="24"/>
        </w:rPr>
        <w:t xml:space="preserve">я </w:t>
      </w:r>
      <w:r w:rsidRPr="00364EF2" w:rsidR="00F3731A">
        <w:rPr>
          <w:color w:val="auto"/>
          <w:sz w:val="24"/>
          <w:szCs w:val="24"/>
        </w:rPr>
        <w:t>о возбуждении дела об административном правонарушении</w:t>
      </w:r>
      <w:r w:rsidR="00F3731A">
        <w:rPr>
          <w:color w:val="auto"/>
          <w:sz w:val="24"/>
          <w:szCs w:val="24"/>
        </w:rPr>
        <w:t xml:space="preserve"> от </w:t>
      </w:r>
      <w:r w:rsidR="00F35633">
        <w:rPr>
          <w:color w:val="auto"/>
          <w:sz w:val="24"/>
          <w:szCs w:val="24"/>
        </w:rPr>
        <w:t>30.01.2025</w:t>
      </w:r>
      <w:r w:rsidR="00F3731A">
        <w:rPr>
          <w:color w:val="auto"/>
          <w:sz w:val="24"/>
          <w:szCs w:val="24"/>
        </w:rPr>
        <w:t xml:space="preserve"> в отношении </w:t>
      </w:r>
      <w:r w:rsidR="00E92251">
        <w:rPr>
          <w:color w:val="auto"/>
          <w:sz w:val="24"/>
          <w:szCs w:val="24"/>
        </w:rPr>
        <w:t>***</w:t>
      </w:r>
      <w:r w:rsidR="00B07ED7">
        <w:rPr>
          <w:color w:val="auto"/>
          <w:sz w:val="24"/>
          <w:szCs w:val="24"/>
        </w:rPr>
        <w:t>,</w:t>
      </w:r>
      <w:r w:rsidRPr="00741CAB" w:rsidR="00741CAB">
        <w:rPr>
          <w:color w:val="auto"/>
          <w:sz w:val="24"/>
          <w:szCs w:val="24"/>
        </w:rPr>
        <w:t xml:space="preserve"> как директора ООО «</w:t>
      </w:r>
      <w:r w:rsidR="00E92251">
        <w:rPr>
          <w:color w:val="auto"/>
          <w:sz w:val="24"/>
          <w:szCs w:val="24"/>
        </w:rPr>
        <w:t>***</w:t>
      </w:r>
      <w:r w:rsidRPr="00741CAB" w:rsidR="00741CAB">
        <w:rPr>
          <w:color w:val="auto"/>
          <w:sz w:val="24"/>
          <w:szCs w:val="24"/>
        </w:rPr>
        <w:t xml:space="preserve">», </w:t>
      </w:r>
      <w:r w:rsidRPr="00AC0639">
        <w:rPr>
          <w:color w:val="auto"/>
          <w:sz w:val="24"/>
          <w:szCs w:val="24"/>
        </w:rPr>
        <w:t xml:space="preserve">исследовав материалы дела, суд приходит </w:t>
      </w:r>
      <w:r w:rsidR="00264463">
        <w:rPr>
          <w:color w:val="auto"/>
          <w:sz w:val="24"/>
          <w:szCs w:val="24"/>
        </w:rPr>
        <w:t xml:space="preserve">к выводу </w:t>
      </w:r>
      <w:r w:rsidR="0074611C">
        <w:rPr>
          <w:color w:val="auto"/>
          <w:sz w:val="24"/>
          <w:szCs w:val="24"/>
        </w:rPr>
        <w:t xml:space="preserve">о наличии в её действиях состава административного правонарушения, предусмотренного </w:t>
      </w:r>
      <w:r w:rsidRPr="0074611C" w:rsidR="0074611C">
        <w:rPr>
          <w:color w:val="auto"/>
          <w:sz w:val="24"/>
          <w:szCs w:val="24"/>
        </w:rPr>
        <w:t>ч.</w:t>
      </w:r>
      <w:r w:rsidR="0074611C">
        <w:rPr>
          <w:color w:val="auto"/>
          <w:sz w:val="24"/>
          <w:szCs w:val="24"/>
        </w:rPr>
        <w:t xml:space="preserve"> 1 ст. 20.35 КоАП РФ, а именно: </w:t>
      </w:r>
      <w:r w:rsidRPr="0074611C" w:rsidR="0074611C">
        <w:rPr>
          <w:color w:val="auto"/>
          <w:sz w:val="24"/>
          <w:szCs w:val="24"/>
        </w:rPr>
        <w:t>нарушение требований к</w:t>
      </w:r>
      <w:r w:rsidR="0074611C">
        <w:rPr>
          <w:color w:val="auto"/>
          <w:sz w:val="24"/>
          <w:szCs w:val="24"/>
        </w:rPr>
        <w:t xml:space="preserve"> </w:t>
      </w:r>
      <w:r w:rsidRPr="0074611C" w:rsidR="0074611C">
        <w:rPr>
          <w:color w:val="auto"/>
          <w:sz w:val="24"/>
          <w:szCs w:val="24"/>
        </w:rPr>
        <w:t xml:space="preserve">антитеррористической </w:t>
      </w:r>
      <w:r w:rsidRPr="0074611C" w:rsidR="00264463">
        <w:rPr>
          <w:color w:val="auto"/>
          <w:sz w:val="24"/>
          <w:szCs w:val="24"/>
        </w:rPr>
        <w:t>защищённости</w:t>
      </w:r>
      <w:r w:rsidRPr="0074611C" w:rsidR="0074611C">
        <w:rPr>
          <w:color w:val="auto"/>
          <w:sz w:val="24"/>
          <w:szCs w:val="24"/>
        </w:rPr>
        <w:t xml:space="preserve"> объектов (территорий), за </w:t>
      </w:r>
      <w:r w:rsidRPr="0074611C" w:rsidR="0074611C">
        <w:rPr>
          <w:color w:val="auto"/>
          <w:sz w:val="24"/>
          <w:szCs w:val="24"/>
        </w:rPr>
        <w:t>исключением случаев, предусмотренных частью 2 настоящей статьи, статьями 11.15.1 и</w:t>
      </w:r>
      <w:r w:rsidRPr="0074611C" w:rsidR="0074611C">
        <w:rPr>
          <w:color w:val="auto"/>
          <w:sz w:val="24"/>
          <w:szCs w:val="24"/>
        </w:rPr>
        <w:t xml:space="preserve"> 20.30 настоящего Кодекса, если эти действия не содержат признаков уголовно наказуемого деяния</w:t>
      </w:r>
      <w:r w:rsidRPr="00AC0639">
        <w:rPr>
          <w:color w:val="auto"/>
          <w:sz w:val="24"/>
          <w:szCs w:val="24"/>
        </w:rPr>
        <w:t>.</w:t>
      </w:r>
    </w:p>
    <w:p w:rsidR="00856E91" w:rsidRPr="00856E91" w:rsidP="00996836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Т</w:t>
      </w:r>
      <w:r w:rsidRPr="00856E91">
        <w:rPr>
          <w:color w:val="auto"/>
          <w:sz w:val="24"/>
          <w:szCs w:val="24"/>
        </w:rPr>
        <w:t xml:space="preserve">ребованиями ст. 2 </w:t>
      </w:r>
      <w:r w:rsidRPr="00264463" w:rsidR="00264463">
        <w:rPr>
          <w:color w:val="auto"/>
          <w:sz w:val="24"/>
          <w:szCs w:val="24"/>
        </w:rPr>
        <w:t xml:space="preserve">Федерального закона от 06.03.2006 № 35-Ф3 «О противодействии терроризму» (далее - Закон № 35-Ф3) </w:t>
      </w:r>
      <w:r w:rsidRPr="00856E91">
        <w:rPr>
          <w:color w:val="auto"/>
          <w:sz w:val="24"/>
          <w:szCs w:val="24"/>
        </w:rPr>
        <w:t xml:space="preserve">основными </w:t>
      </w:r>
      <w:r w:rsidR="00264463">
        <w:rPr>
          <w:color w:val="auto"/>
          <w:sz w:val="24"/>
          <w:szCs w:val="24"/>
        </w:rPr>
        <w:t>при</w:t>
      </w:r>
      <w:r w:rsidRPr="00856E91" w:rsidR="00264463">
        <w:rPr>
          <w:color w:val="auto"/>
          <w:sz w:val="24"/>
          <w:szCs w:val="24"/>
        </w:rPr>
        <w:t>нципами</w:t>
      </w:r>
      <w:r w:rsidRPr="00856E91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определено, что </w:t>
      </w:r>
      <w:r w:rsidRPr="00856E91">
        <w:rPr>
          <w:color w:val="auto"/>
          <w:sz w:val="24"/>
          <w:szCs w:val="24"/>
        </w:rPr>
        <w:t>противодействи</w:t>
      </w:r>
      <w:r>
        <w:rPr>
          <w:color w:val="auto"/>
          <w:sz w:val="24"/>
          <w:szCs w:val="24"/>
        </w:rPr>
        <w:t>ем</w:t>
      </w:r>
      <w:r w:rsidRPr="00856E91">
        <w:rPr>
          <w:color w:val="auto"/>
          <w:sz w:val="24"/>
          <w:szCs w:val="24"/>
        </w:rPr>
        <w:t xml:space="preserve"> терроризму в Российской Федерации являются: обеспечение и защита основных прав и свобод человека и гражданина; законность;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терроризму; приоритет мер </w:t>
      </w:r>
      <w:r w:rsidR="00336011">
        <w:rPr>
          <w:color w:val="auto"/>
          <w:sz w:val="24"/>
          <w:szCs w:val="24"/>
        </w:rPr>
        <w:t>пр</w:t>
      </w:r>
      <w:r w:rsidRPr="00856E91">
        <w:rPr>
          <w:color w:val="auto"/>
          <w:sz w:val="24"/>
          <w:szCs w:val="24"/>
        </w:rPr>
        <w:t>едупреждения терроризма.</w:t>
      </w:r>
    </w:p>
    <w:p w:rsidR="00626A02" w:rsidRPr="00626A02" w:rsidP="00996836">
      <w:pPr>
        <w:ind w:firstLine="709"/>
        <w:jc w:val="both"/>
        <w:rPr>
          <w:color w:val="auto"/>
          <w:sz w:val="24"/>
          <w:szCs w:val="24"/>
        </w:rPr>
      </w:pPr>
      <w:r w:rsidRPr="00626A02">
        <w:rPr>
          <w:color w:val="auto"/>
          <w:sz w:val="24"/>
          <w:szCs w:val="24"/>
        </w:rPr>
        <w:t xml:space="preserve">В соответствии с требованиями п. 6 ст. 3 Федерального закона от 06.03.2006 № 35-Ф3 «О противодействии терроризму» (далее - Закон № 35-Ф3) под антитеррористической </w:t>
      </w:r>
      <w:r w:rsidRPr="00626A02" w:rsidR="00B07ED7">
        <w:rPr>
          <w:color w:val="auto"/>
          <w:sz w:val="24"/>
          <w:szCs w:val="24"/>
        </w:rPr>
        <w:t>защищённостью</w:t>
      </w:r>
      <w:r w:rsidRPr="00626A02">
        <w:rPr>
          <w:color w:val="auto"/>
          <w:sz w:val="24"/>
          <w:szCs w:val="24"/>
        </w:rPr>
        <w:t xml:space="preserve"> объекта (территории) понимается состояние </w:t>
      </w:r>
      <w:r w:rsidRPr="00626A02" w:rsidR="00B07ED7">
        <w:rPr>
          <w:color w:val="auto"/>
          <w:sz w:val="24"/>
          <w:szCs w:val="24"/>
        </w:rPr>
        <w:t>защищённости</w:t>
      </w:r>
      <w:r w:rsidRPr="00626A02">
        <w:rPr>
          <w:color w:val="auto"/>
          <w:sz w:val="24"/>
          <w:szCs w:val="24"/>
        </w:rPr>
        <w:t xml:space="preserve"> здания, строения, сооружения, иного объекта, места массового пребывания людей, препятствующее совершению террористического акта.</w:t>
      </w:r>
    </w:p>
    <w:p w:rsidR="00016FDE" w:rsidRPr="00016FDE" w:rsidP="00996836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Предписаниями </w:t>
      </w:r>
      <w:r w:rsidRPr="00016FDE">
        <w:rPr>
          <w:color w:val="auto"/>
          <w:sz w:val="24"/>
          <w:szCs w:val="24"/>
        </w:rPr>
        <w:t>пункт</w:t>
      </w:r>
      <w:r>
        <w:rPr>
          <w:color w:val="auto"/>
          <w:sz w:val="24"/>
          <w:szCs w:val="24"/>
        </w:rPr>
        <w:t>а</w:t>
      </w:r>
      <w:r w:rsidRPr="00016FDE">
        <w:rPr>
          <w:color w:val="auto"/>
          <w:sz w:val="24"/>
          <w:szCs w:val="24"/>
        </w:rPr>
        <w:t xml:space="preserve"> 4 части 2 статьи 5 </w:t>
      </w:r>
      <w:r w:rsidRPr="00016FDE" w:rsidR="00264463">
        <w:rPr>
          <w:color w:val="auto"/>
          <w:sz w:val="24"/>
          <w:szCs w:val="24"/>
        </w:rPr>
        <w:t xml:space="preserve">Закона </w:t>
      </w:r>
      <w:r w:rsidRPr="000E1EBE" w:rsidR="000E1EBE">
        <w:rPr>
          <w:color w:val="auto"/>
          <w:sz w:val="24"/>
          <w:szCs w:val="24"/>
        </w:rPr>
        <w:t>№</w:t>
      </w:r>
      <w:r w:rsidRPr="00016FDE">
        <w:rPr>
          <w:color w:val="auto"/>
          <w:sz w:val="24"/>
          <w:szCs w:val="24"/>
        </w:rPr>
        <w:t xml:space="preserve"> 35-ФЗ</w:t>
      </w:r>
      <w:r>
        <w:rPr>
          <w:color w:val="auto"/>
          <w:sz w:val="24"/>
          <w:szCs w:val="24"/>
        </w:rPr>
        <w:t xml:space="preserve"> </w:t>
      </w:r>
      <w:r w:rsidRPr="00016FDE">
        <w:rPr>
          <w:color w:val="auto"/>
          <w:sz w:val="24"/>
          <w:szCs w:val="24"/>
        </w:rPr>
        <w:t>Правительство Российской Федерации устанавливает обязательные для выполнения требования к антитеррористической защищённости объектов (территорий), категории объектов (территорий), порядок разработки указанных требований и контроля за их выполнением, порядок разработки и форму паспорта безопасности таких объектов (территорий) (за исключением объектов транспортной инфраструктуры, транспортных средств и объектов топливно-энергетического комплекса).</w:t>
      </w:r>
    </w:p>
    <w:p w:rsidR="0061090C" w:rsidRPr="0061090C" w:rsidP="00996836">
      <w:pPr>
        <w:ind w:firstLine="709"/>
        <w:jc w:val="both"/>
        <w:rPr>
          <w:color w:val="auto"/>
          <w:sz w:val="24"/>
          <w:szCs w:val="24"/>
        </w:rPr>
      </w:pPr>
      <w:r w:rsidRPr="0061090C">
        <w:rPr>
          <w:color w:val="auto"/>
          <w:sz w:val="24"/>
          <w:szCs w:val="24"/>
        </w:rPr>
        <w:t xml:space="preserve">Пунктом 1 Постановления Правительства РФ от 03.02.2020 </w:t>
      </w:r>
      <w:r w:rsidR="00B07ED7">
        <w:rPr>
          <w:color w:val="auto"/>
          <w:sz w:val="24"/>
          <w:szCs w:val="24"/>
        </w:rPr>
        <w:t>№</w:t>
      </w:r>
      <w:r w:rsidRPr="0061090C">
        <w:rPr>
          <w:color w:val="auto"/>
          <w:sz w:val="24"/>
          <w:szCs w:val="24"/>
        </w:rPr>
        <w:t xml:space="preserve"> 75 "Об антитеррористической </w:t>
      </w:r>
      <w:r w:rsidRPr="0061090C" w:rsidR="00B07ED7">
        <w:rPr>
          <w:color w:val="auto"/>
          <w:sz w:val="24"/>
          <w:szCs w:val="24"/>
        </w:rPr>
        <w:t>защищённости</w:t>
      </w:r>
      <w:r w:rsidRPr="0061090C">
        <w:rPr>
          <w:color w:val="auto"/>
          <w:sz w:val="24"/>
          <w:szCs w:val="24"/>
        </w:rPr>
        <w:t xml:space="preserve"> объектов (территорий), расположенных на территориях Республики Крым и г. Севастополя" определено, установить срок завершения мероприятий по обеспечению антитеррористической защищенности объектов (территорий) 1 и 2 категорий, расположенных на территориях Республики Крым и г. Севастополя, предусмотренных положениями актов Правительства Российской Федерации по перечню согласно приложению, - до 31.12.2022. </w:t>
      </w:r>
    </w:p>
    <w:p w:rsidR="0094553D" w:rsidRPr="0094553D" w:rsidP="00996836">
      <w:pPr>
        <w:ind w:firstLine="709"/>
        <w:jc w:val="both"/>
        <w:rPr>
          <w:color w:val="auto"/>
          <w:sz w:val="24"/>
          <w:szCs w:val="24"/>
        </w:rPr>
      </w:pPr>
      <w:r w:rsidRPr="0094553D">
        <w:rPr>
          <w:color w:val="auto"/>
          <w:sz w:val="24"/>
          <w:szCs w:val="24"/>
        </w:rPr>
        <w:t xml:space="preserve">Постановлением Правительства Российской Федерации от 19.10.2017 </w:t>
      </w:r>
      <w:r w:rsidR="00B07ED7">
        <w:rPr>
          <w:color w:val="auto"/>
          <w:sz w:val="24"/>
          <w:szCs w:val="24"/>
        </w:rPr>
        <w:t>№</w:t>
      </w:r>
      <w:r w:rsidRPr="0094553D">
        <w:rPr>
          <w:color w:val="auto"/>
          <w:sz w:val="24"/>
          <w:szCs w:val="24"/>
        </w:rPr>
        <w:t xml:space="preserve"> 1273 утверждены Требования к антитеррористической </w:t>
      </w:r>
      <w:r w:rsidRPr="0094553D" w:rsidR="00B07ED7">
        <w:rPr>
          <w:color w:val="auto"/>
          <w:sz w:val="24"/>
          <w:szCs w:val="24"/>
        </w:rPr>
        <w:t>защищённости</w:t>
      </w:r>
      <w:r w:rsidRPr="0094553D">
        <w:rPr>
          <w:color w:val="auto"/>
          <w:sz w:val="24"/>
          <w:szCs w:val="24"/>
        </w:rPr>
        <w:t xml:space="preserve"> торговых объектов (территорий) (далее - Требования к антитеррористической </w:t>
      </w:r>
      <w:r w:rsidRPr="0094553D" w:rsidR="00B07ED7">
        <w:rPr>
          <w:color w:val="auto"/>
          <w:sz w:val="24"/>
          <w:szCs w:val="24"/>
        </w:rPr>
        <w:t>защищённости</w:t>
      </w:r>
      <w:r w:rsidRPr="0094553D">
        <w:rPr>
          <w:color w:val="auto"/>
          <w:sz w:val="24"/>
          <w:szCs w:val="24"/>
        </w:rPr>
        <w:t>, Требования).</w:t>
      </w:r>
    </w:p>
    <w:p w:rsidR="00D373A9" w:rsidP="00996836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Т</w:t>
      </w:r>
      <w:r w:rsidRPr="00D373A9">
        <w:rPr>
          <w:color w:val="auto"/>
          <w:sz w:val="24"/>
          <w:szCs w:val="24"/>
        </w:rPr>
        <w:t xml:space="preserve">ребования, </w:t>
      </w:r>
      <w:r w:rsidRPr="00D373A9" w:rsidR="00B21CAB">
        <w:rPr>
          <w:color w:val="auto"/>
          <w:sz w:val="24"/>
          <w:szCs w:val="24"/>
        </w:rPr>
        <w:t>утверждённые</w:t>
      </w:r>
      <w:r w:rsidRPr="00D373A9">
        <w:rPr>
          <w:color w:val="auto"/>
          <w:sz w:val="24"/>
          <w:szCs w:val="24"/>
        </w:rPr>
        <w:t xml:space="preserve"> как Постановлением Правительства РФ от 25.03.2015 </w:t>
      </w:r>
      <w:r w:rsidR="00B07ED7">
        <w:rPr>
          <w:color w:val="auto"/>
          <w:sz w:val="24"/>
          <w:szCs w:val="24"/>
        </w:rPr>
        <w:t>№</w:t>
      </w:r>
      <w:r w:rsidRPr="00D373A9">
        <w:rPr>
          <w:color w:val="auto"/>
          <w:sz w:val="24"/>
          <w:szCs w:val="24"/>
        </w:rPr>
        <w:t xml:space="preserve"> 272, так и Требования, </w:t>
      </w:r>
      <w:r w:rsidRPr="00D373A9" w:rsidR="00B21CAB">
        <w:rPr>
          <w:color w:val="auto"/>
          <w:sz w:val="24"/>
          <w:szCs w:val="24"/>
        </w:rPr>
        <w:t>утверждённые</w:t>
      </w:r>
      <w:r w:rsidRPr="00D373A9">
        <w:rPr>
          <w:color w:val="auto"/>
          <w:sz w:val="24"/>
          <w:szCs w:val="24"/>
        </w:rPr>
        <w:t xml:space="preserve"> Постановлением Правительства Российской Федерации от 19.10.2017 </w:t>
      </w:r>
      <w:r w:rsidR="00B07ED7">
        <w:rPr>
          <w:color w:val="auto"/>
          <w:sz w:val="24"/>
          <w:szCs w:val="24"/>
        </w:rPr>
        <w:t>№</w:t>
      </w:r>
      <w:r w:rsidRPr="00D373A9">
        <w:rPr>
          <w:color w:val="auto"/>
          <w:sz w:val="24"/>
          <w:szCs w:val="24"/>
        </w:rPr>
        <w:t xml:space="preserve"> 1273, не противоречат друг другу и применяются в совокупности как общие и специальные нормы.</w:t>
      </w:r>
    </w:p>
    <w:p w:rsidR="0094553D" w:rsidP="00996836">
      <w:pPr>
        <w:ind w:firstLine="709"/>
        <w:jc w:val="both"/>
        <w:rPr>
          <w:color w:val="auto"/>
          <w:sz w:val="24"/>
          <w:szCs w:val="24"/>
        </w:rPr>
      </w:pPr>
      <w:r w:rsidRPr="0094553D">
        <w:rPr>
          <w:color w:val="auto"/>
          <w:sz w:val="24"/>
          <w:szCs w:val="24"/>
        </w:rPr>
        <w:t xml:space="preserve">В силу пункта 3 Требований к антитеррористической </w:t>
      </w:r>
      <w:r w:rsidRPr="0094553D" w:rsidR="002D0C09">
        <w:rPr>
          <w:color w:val="auto"/>
          <w:sz w:val="24"/>
          <w:szCs w:val="24"/>
        </w:rPr>
        <w:t>защищённости</w:t>
      </w:r>
      <w:r w:rsidRPr="0094553D">
        <w:rPr>
          <w:color w:val="auto"/>
          <w:sz w:val="24"/>
          <w:szCs w:val="24"/>
        </w:rPr>
        <w:t xml:space="preserve">, ответственность за обеспечение антитеррористической </w:t>
      </w:r>
      <w:r w:rsidRPr="0094553D" w:rsidR="002D0C09">
        <w:rPr>
          <w:color w:val="auto"/>
          <w:sz w:val="24"/>
          <w:szCs w:val="24"/>
        </w:rPr>
        <w:t>защищённости</w:t>
      </w:r>
      <w:r w:rsidRPr="0094553D">
        <w:rPr>
          <w:color w:val="auto"/>
          <w:sz w:val="24"/>
          <w:szCs w:val="24"/>
        </w:rPr>
        <w:t xml:space="preserve"> торговых объектов (территорий) возлагается на юридических и физических лиц, владеющих на праве собственности, хозяйственного ведения или оперативного управления земельными участками, зданиями, строениями, сооружениями и помещениями, используемыми для размещения торговых объектов (территорий), или использующих земельные участки, здания, строения, сооружения и помещения для размещения торговых объектов (территорий) на ином</w:t>
      </w:r>
      <w:r w:rsidRPr="0094553D">
        <w:rPr>
          <w:color w:val="auto"/>
          <w:sz w:val="24"/>
          <w:szCs w:val="24"/>
        </w:rPr>
        <w:t xml:space="preserve"> законном </w:t>
      </w:r>
      <w:r w:rsidRPr="0094553D">
        <w:rPr>
          <w:color w:val="auto"/>
          <w:sz w:val="24"/>
          <w:szCs w:val="24"/>
        </w:rPr>
        <w:t>основании</w:t>
      </w:r>
      <w:r w:rsidRPr="0094553D">
        <w:rPr>
          <w:color w:val="auto"/>
          <w:sz w:val="24"/>
          <w:szCs w:val="24"/>
        </w:rPr>
        <w:t xml:space="preserve"> (далее - правообладатели торговых объектов (территорий)), а также на должностных лиц, осуществляющих непосредственное руководство деятельностью работников торговых объектов (территорий).</w:t>
      </w:r>
    </w:p>
    <w:p w:rsidR="004433F5" w:rsidRPr="004433F5" w:rsidP="00996836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Правилами, определёнными </w:t>
      </w:r>
      <w:r w:rsidRPr="004433F5">
        <w:rPr>
          <w:color w:val="auto"/>
          <w:sz w:val="24"/>
          <w:szCs w:val="24"/>
        </w:rPr>
        <w:t>пп</w:t>
      </w:r>
      <w:r w:rsidRPr="004433F5">
        <w:rPr>
          <w:color w:val="auto"/>
          <w:sz w:val="24"/>
          <w:szCs w:val="24"/>
        </w:rPr>
        <w:t xml:space="preserve">. «а» п. 28 Требований </w:t>
      </w:r>
      <w:r w:rsidR="00B21CAB">
        <w:rPr>
          <w:color w:val="auto"/>
          <w:sz w:val="24"/>
          <w:szCs w:val="24"/>
        </w:rPr>
        <w:t xml:space="preserve">установлено, что </w:t>
      </w:r>
      <w:r w:rsidRPr="0094553D" w:rsidR="00B21CAB">
        <w:rPr>
          <w:color w:val="auto"/>
          <w:sz w:val="24"/>
          <w:szCs w:val="24"/>
        </w:rPr>
        <w:t xml:space="preserve">организационные </w:t>
      </w:r>
      <w:r w:rsidRPr="0094553D">
        <w:rPr>
          <w:color w:val="auto"/>
          <w:sz w:val="24"/>
          <w:szCs w:val="24"/>
        </w:rPr>
        <w:t xml:space="preserve">мероприятия по обеспечению антитеррористической </w:t>
      </w:r>
      <w:r w:rsidRPr="0094553D" w:rsidR="00B07ED7">
        <w:rPr>
          <w:color w:val="auto"/>
          <w:sz w:val="24"/>
          <w:szCs w:val="24"/>
        </w:rPr>
        <w:t>защищённости</w:t>
      </w:r>
      <w:r w:rsidRPr="0094553D">
        <w:rPr>
          <w:color w:val="auto"/>
          <w:sz w:val="24"/>
          <w:szCs w:val="24"/>
        </w:rPr>
        <w:t xml:space="preserve"> торгового объекта (территории) включают в себя:</w:t>
      </w:r>
      <w:r>
        <w:rPr>
          <w:color w:val="auto"/>
          <w:sz w:val="24"/>
          <w:szCs w:val="24"/>
        </w:rPr>
        <w:t xml:space="preserve"> </w:t>
      </w:r>
      <w:r w:rsidRPr="0094553D">
        <w:rPr>
          <w:color w:val="auto"/>
          <w:sz w:val="24"/>
          <w:szCs w:val="24"/>
        </w:rPr>
        <w:t xml:space="preserve">разработку организационно-распорядительных документов по организации охраны, пропускного и </w:t>
      </w:r>
      <w:r w:rsidRPr="0094553D">
        <w:rPr>
          <w:color w:val="auto"/>
          <w:sz w:val="24"/>
          <w:szCs w:val="24"/>
        </w:rPr>
        <w:t>внутриобъектового</w:t>
      </w:r>
      <w:r w:rsidRPr="0094553D">
        <w:rPr>
          <w:color w:val="auto"/>
          <w:sz w:val="24"/>
          <w:szCs w:val="24"/>
        </w:rPr>
        <w:t xml:space="preserve"> режимов на торговом объекте (территории)</w:t>
      </w:r>
      <w:r w:rsidRPr="004433F5">
        <w:rPr>
          <w:color w:val="auto"/>
          <w:sz w:val="24"/>
          <w:szCs w:val="24"/>
        </w:rPr>
        <w:t>.</w:t>
      </w:r>
    </w:p>
    <w:p w:rsidR="0094553D" w:rsidP="00996836">
      <w:pPr>
        <w:ind w:firstLine="709"/>
        <w:jc w:val="both"/>
        <w:rPr>
          <w:color w:val="auto"/>
          <w:sz w:val="24"/>
          <w:szCs w:val="24"/>
        </w:rPr>
      </w:pPr>
      <w:r w:rsidRPr="0094553D">
        <w:rPr>
          <w:color w:val="auto"/>
          <w:sz w:val="24"/>
          <w:szCs w:val="24"/>
        </w:rPr>
        <w:t xml:space="preserve">Количество </w:t>
      </w:r>
      <w:r w:rsidRPr="0094553D">
        <w:rPr>
          <w:color w:val="auto"/>
          <w:sz w:val="24"/>
          <w:szCs w:val="24"/>
        </w:rPr>
        <w:t>оповещателей</w:t>
      </w:r>
      <w:r w:rsidRPr="0094553D">
        <w:rPr>
          <w:color w:val="auto"/>
          <w:sz w:val="24"/>
          <w:szCs w:val="24"/>
        </w:rPr>
        <w:t xml:space="preserve"> и их мощность должны обеспечивать необходимую слышимость на всей территории торгового объекта (территории) (пункт 32 Требований к антитеррористической </w:t>
      </w:r>
      <w:r w:rsidRPr="0094553D" w:rsidR="00B07ED7">
        <w:rPr>
          <w:color w:val="auto"/>
          <w:sz w:val="24"/>
          <w:szCs w:val="24"/>
        </w:rPr>
        <w:t>защищённости</w:t>
      </w:r>
      <w:r w:rsidRPr="0094553D">
        <w:rPr>
          <w:color w:val="auto"/>
          <w:sz w:val="24"/>
          <w:szCs w:val="24"/>
        </w:rPr>
        <w:t>).</w:t>
      </w:r>
    </w:p>
    <w:p w:rsidR="005E3A09" w:rsidP="00996836">
      <w:pPr>
        <w:ind w:firstLine="709"/>
        <w:jc w:val="both"/>
        <w:rPr>
          <w:color w:val="auto"/>
          <w:sz w:val="24"/>
          <w:szCs w:val="24"/>
        </w:rPr>
      </w:pPr>
      <w:r w:rsidRPr="004433F5">
        <w:rPr>
          <w:color w:val="auto"/>
          <w:sz w:val="24"/>
          <w:szCs w:val="24"/>
        </w:rPr>
        <w:t>Федеральн</w:t>
      </w:r>
      <w:r w:rsidR="00D373A9">
        <w:rPr>
          <w:color w:val="auto"/>
          <w:sz w:val="24"/>
          <w:szCs w:val="24"/>
        </w:rPr>
        <w:t>ым</w:t>
      </w:r>
      <w:r w:rsidRPr="004433F5">
        <w:rPr>
          <w:color w:val="auto"/>
          <w:sz w:val="24"/>
          <w:szCs w:val="24"/>
        </w:rPr>
        <w:t xml:space="preserve"> закон</w:t>
      </w:r>
      <w:r w:rsidR="00D373A9">
        <w:rPr>
          <w:color w:val="auto"/>
          <w:sz w:val="24"/>
          <w:szCs w:val="24"/>
        </w:rPr>
        <w:t>ом</w:t>
      </w:r>
      <w:r w:rsidRPr="004433F5">
        <w:rPr>
          <w:color w:val="auto"/>
          <w:sz w:val="24"/>
          <w:szCs w:val="24"/>
        </w:rPr>
        <w:t xml:space="preserve"> от 22.07.2008 № 123-ФЗ </w:t>
      </w:r>
      <w:r w:rsidR="00353B0F">
        <w:rPr>
          <w:color w:val="auto"/>
          <w:sz w:val="24"/>
          <w:szCs w:val="24"/>
        </w:rPr>
        <w:t xml:space="preserve">утверждён </w:t>
      </w:r>
      <w:r w:rsidRPr="004433F5">
        <w:rPr>
          <w:color w:val="auto"/>
          <w:sz w:val="24"/>
          <w:szCs w:val="24"/>
        </w:rPr>
        <w:t>«Технический регламент о требованиях пожарной безопасности» (далее – Технический регламент)</w:t>
      </w:r>
      <w:r>
        <w:rPr>
          <w:color w:val="auto"/>
          <w:sz w:val="24"/>
          <w:szCs w:val="24"/>
        </w:rPr>
        <w:t>.</w:t>
      </w:r>
      <w:r w:rsidR="00353B0F">
        <w:rPr>
          <w:color w:val="auto"/>
          <w:sz w:val="24"/>
          <w:szCs w:val="24"/>
        </w:rPr>
        <w:t xml:space="preserve"> </w:t>
      </w:r>
    </w:p>
    <w:p w:rsidR="00353B0F" w:rsidP="00996836">
      <w:pPr>
        <w:ind w:firstLine="709"/>
        <w:jc w:val="both"/>
        <w:rPr>
          <w:color w:val="auto"/>
          <w:sz w:val="24"/>
          <w:szCs w:val="24"/>
        </w:rPr>
      </w:pPr>
      <w:r w:rsidRPr="00353B0F">
        <w:rPr>
          <w:color w:val="auto"/>
          <w:sz w:val="24"/>
          <w:szCs w:val="24"/>
        </w:rPr>
        <w:t xml:space="preserve">Статьёй 62 ФЗ от 22 июля 2008 г. </w:t>
      </w:r>
      <w:r w:rsidR="00B07ED7">
        <w:rPr>
          <w:color w:val="auto"/>
          <w:sz w:val="24"/>
          <w:szCs w:val="24"/>
        </w:rPr>
        <w:t>№</w:t>
      </w:r>
      <w:r w:rsidRPr="00353B0F">
        <w:rPr>
          <w:color w:val="auto"/>
          <w:sz w:val="24"/>
          <w:szCs w:val="24"/>
        </w:rPr>
        <w:t xml:space="preserve"> 123-ФЗ установлено, что здания и сооружения, а также территории организаций и </w:t>
      </w:r>
      <w:r w:rsidRPr="00353B0F" w:rsidR="00B07ED7">
        <w:rPr>
          <w:color w:val="auto"/>
          <w:sz w:val="24"/>
          <w:szCs w:val="24"/>
        </w:rPr>
        <w:t>населённых</w:t>
      </w:r>
      <w:r w:rsidRPr="00353B0F">
        <w:rPr>
          <w:color w:val="auto"/>
          <w:sz w:val="24"/>
          <w:szCs w:val="24"/>
        </w:rPr>
        <w:t xml:space="preserve"> пунктов должны иметь источники противопожарного водоснабжени</w:t>
      </w:r>
      <w:r>
        <w:rPr>
          <w:color w:val="auto"/>
          <w:sz w:val="24"/>
          <w:szCs w:val="24"/>
        </w:rPr>
        <w:t>я для тушения пожаров (часть 1).</w:t>
      </w:r>
    </w:p>
    <w:p w:rsidR="005E3A09" w:rsidRPr="005E3A09" w:rsidP="00996836">
      <w:pPr>
        <w:ind w:firstLine="709"/>
        <w:jc w:val="both"/>
        <w:rPr>
          <w:color w:val="auto"/>
          <w:sz w:val="24"/>
          <w:szCs w:val="24"/>
        </w:rPr>
      </w:pPr>
      <w:r w:rsidRPr="005E3A09">
        <w:rPr>
          <w:color w:val="auto"/>
          <w:sz w:val="24"/>
          <w:szCs w:val="24"/>
        </w:rPr>
        <w:t>Правила противопожарного режима в Российской Федерации, утверждены Постановлением Правительства Российской Федерации от 16.09.2020 № 1479 (далее – Правила).</w:t>
      </w:r>
    </w:p>
    <w:p w:rsidR="005E3A09" w:rsidP="00996836">
      <w:pPr>
        <w:ind w:firstLine="709"/>
        <w:jc w:val="both"/>
        <w:rPr>
          <w:color w:val="auto"/>
          <w:sz w:val="24"/>
          <w:szCs w:val="24"/>
        </w:rPr>
      </w:pPr>
      <w:r w:rsidRPr="005E3A09">
        <w:rPr>
          <w:color w:val="auto"/>
          <w:sz w:val="24"/>
          <w:szCs w:val="24"/>
        </w:rPr>
        <w:t>Согласно 17 Правил противопожарного режима руководитель организации обеспечивают содержание наружных пожарных лестниц, наружных открытых лестниц, предназначенных для эвакуации людей из зданий и сооружений при пожаре, а также ограждений на крышах (покрытиях) зданий и сооружений в исправном состоянии, их очистку от снега и наледи в зимнее время; организуют не реже 1 раза в 5 лет проведение эксплуатационных испытаний пожарных лестниц, металлических наружных открытых лестниц, предназначенных для эвакуации людей из зданий и сооружений при пожаре, ограждений на крышах с составлением соответствующего протокола испытаний и внесением информации в журнал эксплуатации систем противопожарной защиты.</w:t>
      </w:r>
    </w:p>
    <w:p w:rsidR="005E3A09" w:rsidP="00996836">
      <w:pPr>
        <w:ind w:firstLine="709"/>
        <w:jc w:val="both"/>
        <w:rPr>
          <w:color w:val="auto"/>
          <w:sz w:val="24"/>
          <w:szCs w:val="24"/>
        </w:rPr>
      </w:pPr>
      <w:r w:rsidRPr="005E3A09">
        <w:rPr>
          <w:color w:val="auto"/>
          <w:sz w:val="24"/>
          <w:szCs w:val="24"/>
        </w:rPr>
        <w:t xml:space="preserve">В силу пункта 54 Правил руководитель организации организует работы по ремонту, техническому обслуживанию и эксплуатации средств обеспечения пожарной безопасности и пожаротушения, обеспечивающие исправное состояние указанных средств. Работы осуществляются с </w:t>
      </w:r>
      <w:r w:rsidRPr="005E3A09" w:rsidR="00B07ED7">
        <w:rPr>
          <w:color w:val="auto"/>
          <w:sz w:val="24"/>
          <w:szCs w:val="24"/>
        </w:rPr>
        <w:t>учётом</w:t>
      </w:r>
      <w:r w:rsidRPr="005E3A09">
        <w:rPr>
          <w:color w:val="auto"/>
          <w:sz w:val="24"/>
          <w:szCs w:val="24"/>
        </w:rPr>
        <w:t xml:space="preserve"> инструкции изготовителя на технические средства, функционирующие в составе систем противопожарной защиты.</w:t>
      </w:r>
    </w:p>
    <w:p w:rsidR="00255EBA" w:rsidRPr="00255EBA" w:rsidP="00996836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</w:t>
      </w:r>
      <w:r w:rsidRPr="00255EBA">
        <w:rPr>
          <w:color w:val="auto"/>
          <w:sz w:val="24"/>
          <w:szCs w:val="24"/>
        </w:rPr>
        <w:t xml:space="preserve">татьёй 2.4 Кодекса Российской Федерации об административных правонарушениях административной </w:t>
      </w:r>
      <w:r>
        <w:rPr>
          <w:color w:val="auto"/>
          <w:sz w:val="24"/>
          <w:szCs w:val="24"/>
        </w:rPr>
        <w:t xml:space="preserve">определено, что </w:t>
      </w:r>
      <w:r w:rsidRPr="00255EBA">
        <w:rPr>
          <w:color w:val="auto"/>
          <w:sz w:val="24"/>
          <w:szCs w:val="24"/>
        </w:rPr>
        <w:t>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F5358" w:rsidP="00996836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</w:t>
      </w:r>
      <w:r w:rsidR="00F3731A">
        <w:rPr>
          <w:color w:val="auto"/>
          <w:sz w:val="24"/>
          <w:szCs w:val="24"/>
        </w:rPr>
        <w:t xml:space="preserve">ина в совершении указанного </w:t>
      </w:r>
      <w:r w:rsidR="00FE66C0">
        <w:rPr>
          <w:color w:val="auto"/>
          <w:sz w:val="24"/>
          <w:szCs w:val="24"/>
        </w:rPr>
        <w:t xml:space="preserve">правонарушения </w:t>
      </w:r>
      <w:r w:rsidR="00E92251">
        <w:rPr>
          <w:color w:val="auto"/>
          <w:sz w:val="24"/>
          <w:szCs w:val="24"/>
        </w:rPr>
        <w:t>***</w:t>
      </w:r>
      <w:r w:rsidRPr="00D373A9" w:rsidR="00D373A9">
        <w:rPr>
          <w:color w:val="auto"/>
          <w:sz w:val="24"/>
          <w:szCs w:val="24"/>
        </w:rPr>
        <w:t xml:space="preserve"> как директор</w:t>
      </w:r>
      <w:r w:rsidR="00B07ED7">
        <w:rPr>
          <w:color w:val="auto"/>
          <w:sz w:val="24"/>
          <w:szCs w:val="24"/>
        </w:rPr>
        <w:t>ом</w:t>
      </w:r>
      <w:r w:rsidRPr="00D373A9" w:rsidR="00D373A9">
        <w:rPr>
          <w:color w:val="auto"/>
          <w:sz w:val="24"/>
          <w:szCs w:val="24"/>
        </w:rPr>
        <w:t xml:space="preserve"> ООО «</w:t>
      </w:r>
      <w:r w:rsidR="00E92251">
        <w:rPr>
          <w:color w:val="auto"/>
          <w:sz w:val="24"/>
          <w:szCs w:val="24"/>
        </w:rPr>
        <w:t>***</w:t>
      </w:r>
      <w:r w:rsidRPr="00D373A9" w:rsidR="00D373A9">
        <w:rPr>
          <w:color w:val="auto"/>
          <w:sz w:val="24"/>
          <w:szCs w:val="24"/>
        </w:rPr>
        <w:t>»</w:t>
      </w:r>
      <w:r>
        <w:rPr>
          <w:color w:val="auto"/>
          <w:sz w:val="24"/>
          <w:szCs w:val="24"/>
        </w:rPr>
        <w:t xml:space="preserve">, </w:t>
      </w:r>
      <w:r w:rsidR="00FE66C0">
        <w:rPr>
          <w:color w:val="auto"/>
          <w:sz w:val="24"/>
          <w:szCs w:val="24"/>
        </w:rPr>
        <w:t>подтверждается</w:t>
      </w:r>
      <w:r w:rsidR="00F3731A">
        <w:rPr>
          <w:color w:val="auto"/>
          <w:sz w:val="24"/>
          <w:szCs w:val="24"/>
        </w:rPr>
        <w:t xml:space="preserve"> </w:t>
      </w:r>
      <w:r w:rsidRPr="00AC0639" w:rsidR="00F3731A">
        <w:rPr>
          <w:color w:val="auto"/>
          <w:sz w:val="24"/>
          <w:szCs w:val="24"/>
        </w:rPr>
        <w:t xml:space="preserve">доказательствами </w:t>
      </w:r>
      <w:r w:rsidRPr="00AC0639" w:rsidR="00410019">
        <w:rPr>
          <w:color w:val="auto"/>
          <w:sz w:val="24"/>
          <w:szCs w:val="24"/>
        </w:rPr>
        <w:t>по делу, исследованными судом:</w:t>
      </w:r>
      <w:r w:rsidRPr="00BF5358">
        <w:rPr>
          <w:color w:val="auto"/>
          <w:sz w:val="24"/>
          <w:szCs w:val="24"/>
        </w:rPr>
        <w:t xml:space="preserve"> </w:t>
      </w:r>
    </w:p>
    <w:p w:rsidR="00960604" w:rsidP="00996836">
      <w:pPr>
        <w:numPr>
          <w:ilvl w:val="0"/>
          <w:numId w:val="1"/>
        </w:numPr>
        <w:ind w:firstLine="709"/>
        <w:jc w:val="both"/>
        <w:rPr>
          <w:color w:val="auto"/>
          <w:sz w:val="24"/>
          <w:szCs w:val="24"/>
        </w:rPr>
      </w:pPr>
      <w:r w:rsidRPr="00AC0639">
        <w:rPr>
          <w:color w:val="auto"/>
          <w:sz w:val="24"/>
          <w:szCs w:val="24"/>
        </w:rPr>
        <w:t xml:space="preserve">из </w:t>
      </w:r>
      <w:r w:rsidR="00364EF2">
        <w:rPr>
          <w:color w:val="auto"/>
          <w:sz w:val="24"/>
          <w:szCs w:val="24"/>
        </w:rPr>
        <w:t>П</w:t>
      </w:r>
      <w:r w:rsidRPr="00364EF2" w:rsidR="00364EF2">
        <w:rPr>
          <w:color w:val="auto"/>
          <w:sz w:val="24"/>
          <w:szCs w:val="24"/>
        </w:rPr>
        <w:t>остановлени</w:t>
      </w:r>
      <w:r w:rsidR="00364EF2">
        <w:rPr>
          <w:color w:val="auto"/>
          <w:sz w:val="24"/>
          <w:szCs w:val="24"/>
        </w:rPr>
        <w:t xml:space="preserve">я </w:t>
      </w:r>
      <w:r w:rsidRPr="00364EF2" w:rsidR="00364EF2">
        <w:rPr>
          <w:color w:val="auto"/>
          <w:sz w:val="24"/>
          <w:szCs w:val="24"/>
        </w:rPr>
        <w:t>о возбуждении дела об административном правонарушении</w:t>
      </w:r>
      <w:r w:rsidR="00364EF2">
        <w:rPr>
          <w:color w:val="auto"/>
          <w:sz w:val="24"/>
          <w:szCs w:val="24"/>
        </w:rPr>
        <w:t xml:space="preserve"> от </w:t>
      </w:r>
      <w:r w:rsidR="005E3A09">
        <w:rPr>
          <w:color w:val="auto"/>
          <w:sz w:val="24"/>
          <w:szCs w:val="24"/>
        </w:rPr>
        <w:t>30.01.2025</w:t>
      </w:r>
      <w:r w:rsidR="00364EF2">
        <w:rPr>
          <w:color w:val="auto"/>
          <w:sz w:val="24"/>
          <w:szCs w:val="24"/>
        </w:rPr>
        <w:t>4</w:t>
      </w:r>
      <w:r w:rsidR="00274990">
        <w:rPr>
          <w:color w:val="auto"/>
          <w:sz w:val="24"/>
          <w:szCs w:val="24"/>
        </w:rPr>
        <w:t xml:space="preserve"> </w:t>
      </w:r>
      <w:r w:rsidRPr="00AC0639" w:rsidR="00FB3E82">
        <w:rPr>
          <w:color w:val="auto"/>
          <w:sz w:val="24"/>
          <w:szCs w:val="24"/>
        </w:rPr>
        <w:t>следует, чт</w:t>
      </w:r>
      <w:r w:rsidRPr="00AC0639" w:rsidR="00FB3E82">
        <w:rPr>
          <w:color w:val="auto"/>
          <w:sz w:val="24"/>
          <w:szCs w:val="24"/>
        </w:rPr>
        <w:t>о</w:t>
      </w:r>
      <w:r w:rsidRPr="00364EF2" w:rsidR="00364EF2">
        <w:rPr>
          <w:color w:val="auto"/>
          <w:sz w:val="24"/>
          <w:szCs w:val="24"/>
        </w:rPr>
        <w:t xml:space="preserve"> </w:t>
      </w:r>
      <w:r w:rsidRPr="005E3A09" w:rsidR="005E3A09">
        <w:rPr>
          <w:color w:val="auto"/>
          <w:sz w:val="24"/>
          <w:szCs w:val="24"/>
        </w:rPr>
        <w:t>ООО</w:t>
      </w:r>
      <w:r w:rsidRPr="005E3A09" w:rsidR="005E3A09">
        <w:rPr>
          <w:color w:val="auto"/>
          <w:sz w:val="24"/>
          <w:szCs w:val="24"/>
        </w:rPr>
        <w:t xml:space="preserve"> «</w:t>
      </w:r>
      <w:r w:rsidR="00E92251">
        <w:rPr>
          <w:color w:val="auto"/>
          <w:sz w:val="24"/>
          <w:szCs w:val="24"/>
        </w:rPr>
        <w:t>***</w:t>
      </w:r>
      <w:r w:rsidRPr="005E3A09" w:rsidR="005E3A09">
        <w:rPr>
          <w:color w:val="auto"/>
          <w:sz w:val="24"/>
          <w:szCs w:val="24"/>
        </w:rPr>
        <w:t>»</w:t>
      </w:r>
      <w:r w:rsidR="005E3A09">
        <w:rPr>
          <w:color w:val="auto"/>
          <w:sz w:val="24"/>
          <w:szCs w:val="24"/>
        </w:rPr>
        <w:t xml:space="preserve"> </w:t>
      </w:r>
      <w:r w:rsidR="001F7125">
        <w:rPr>
          <w:color w:val="auto"/>
          <w:sz w:val="24"/>
          <w:szCs w:val="24"/>
        </w:rPr>
        <w:t xml:space="preserve">является юридическим лицом, а </w:t>
      </w:r>
      <w:r w:rsidR="00E92251">
        <w:rPr>
          <w:color w:val="auto"/>
          <w:sz w:val="24"/>
          <w:szCs w:val="24"/>
        </w:rPr>
        <w:t>***</w:t>
      </w:r>
      <w:r w:rsidRPr="00C761F9" w:rsidR="00C761F9">
        <w:rPr>
          <w:color w:val="auto"/>
          <w:sz w:val="24"/>
          <w:szCs w:val="24"/>
        </w:rPr>
        <w:t xml:space="preserve">, </w:t>
      </w:r>
      <w:r w:rsidR="00593021">
        <w:rPr>
          <w:color w:val="auto"/>
          <w:sz w:val="24"/>
          <w:szCs w:val="24"/>
        </w:rPr>
        <w:t xml:space="preserve">является </w:t>
      </w:r>
      <w:r w:rsidRPr="00593021" w:rsidR="00593021">
        <w:rPr>
          <w:color w:val="auto"/>
          <w:sz w:val="24"/>
          <w:szCs w:val="24"/>
        </w:rPr>
        <w:t>должностн</w:t>
      </w:r>
      <w:r w:rsidR="00593021">
        <w:rPr>
          <w:color w:val="auto"/>
          <w:sz w:val="24"/>
          <w:szCs w:val="24"/>
        </w:rPr>
        <w:t>ым</w:t>
      </w:r>
      <w:r w:rsidRPr="00593021" w:rsidR="00593021">
        <w:rPr>
          <w:color w:val="auto"/>
          <w:sz w:val="24"/>
          <w:szCs w:val="24"/>
        </w:rPr>
        <w:t xml:space="preserve"> лиц</w:t>
      </w:r>
      <w:r w:rsidR="000E1EBE">
        <w:rPr>
          <w:color w:val="auto"/>
          <w:sz w:val="24"/>
          <w:szCs w:val="24"/>
        </w:rPr>
        <w:t>ом</w:t>
      </w:r>
      <w:r w:rsidR="00317DFD">
        <w:rPr>
          <w:color w:val="auto"/>
          <w:sz w:val="24"/>
          <w:szCs w:val="24"/>
        </w:rPr>
        <w:t>,</w:t>
      </w:r>
      <w:r w:rsidRPr="00593021" w:rsidR="00593021">
        <w:rPr>
          <w:color w:val="auto"/>
          <w:sz w:val="24"/>
          <w:szCs w:val="24"/>
        </w:rPr>
        <w:t xml:space="preserve"> директор</w:t>
      </w:r>
      <w:r w:rsidR="000E1EBE">
        <w:rPr>
          <w:color w:val="auto"/>
          <w:sz w:val="24"/>
          <w:szCs w:val="24"/>
        </w:rPr>
        <w:t>ом</w:t>
      </w:r>
      <w:r w:rsidRPr="00593021" w:rsidR="00593021">
        <w:rPr>
          <w:color w:val="auto"/>
          <w:sz w:val="24"/>
          <w:szCs w:val="24"/>
        </w:rPr>
        <w:t xml:space="preserve"> </w:t>
      </w:r>
      <w:r w:rsidRPr="00C761F9" w:rsidR="00C761F9">
        <w:rPr>
          <w:color w:val="auto"/>
          <w:sz w:val="24"/>
          <w:szCs w:val="24"/>
        </w:rPr>
        <w:t>ООО «</w:t>
      </w:r>
      <w:r w:rsidR="00E92251">
        <w:rPr>
          <w:color w:val="auto"/>
          <w:sz w:val="24"/>
          <w:szCs w:val="24"/>
        </w:rPr>
        <w:t>***</w:t>
      </w:r>
      <w:r w:rsidRPr="00C761F9" w:rsidR="00C761F9">
        <w:rPr>
          <w:color w:val="auto"/>
          <w:sz w:val="24"/>
          <w:szCs w:val="24"/>
        </w:rPr>
        <w:t>»</w:t>
      </w:r>
      <w:r w:rsidR="00C761F9">
        <w:rPr>
          <w:color w:val="auto"/>
          <w:sz w:val="24"/>
          <w:szCs w:val="24"/>
        </w:rPr>
        <w:t xml:space="preserve"> </w:t>
      </w:r>
      <w:r w:rsidRPr="00AC0639" w:rsidR="00FB3E82">
        <w:rPr>
          <w:color w:val="auto"/>
          <w:sz w:val="24"/>
          <w:szCs w:val="24"/>
        </w:rPr>
        <w:t>(</w:t>
      </w:r>
      <w:r w:rsidRPr="00AC0639" w:rsidR="00FB3E82">
        <w:rPr>
          <w:color w:val="auto"/>
          <w:sz w:val="24"/>
          <w:szCs w:val="24"/>
        </w:rPr>
        <w:t>л.д</w:t>
      </w:r>
      <w:r w:rsidRPr="00AC0639" w:rsidR="00FB3E82">
        <w:rPr>
          <w:color w:val="auto"/>
          <w:sz w:val="24"/>
          <w:szCs w:val="24"/>
        </w:rPr>
        <w:t>. 1</w:t>
      </w:r>
      <w:r w:rsidRPr="00AC0639" w:rsidR="00484ACE">
        <w:rPr>
          <w:color w:val="auto"/>
          <w:sz w:val="24"/>
          <w:szCs w:val="24"/>
        </w:rPr>
        <w:t>-</w:t>
      </w:r>
      <w:r w:rsidR="00611E0D">
        <w:rPr>
          <w:color w:val="auto"/>
          <w:sz w:val="24"/>
          <w:szCs w:val="24"/>
        </w:rPr>
        <w:t>4</w:t>
      </w:r>
      <w:r w:rsidRPr="00AC0639" w:rsidR="00484ACE">
        <w:rPr>
          <w:color w:val="auto"/>
          <w:sz w:val="24"/>
          <w:szCs w:val="24"/>
        </w:rPr>
        <w:t xml:space="preserve">, </w:t>
      </w:r>
      <w:r w:rsidR="00C761F9">
        <w:rPr>
          <w:color w:val="auto"/>
          <w:sz w:val="24"/>
          <w:szCs w:val="24"/>
        </w:rPr>
        <w:t>1</w:t>
      </w:r>
      <w:r w:rsidR="00317DFD">
        <w:rPr>
          <w:color w:val="auto"/>
          <w:sz w:val="24"/>
          <w:szCs w:val="24"/>
        </w:rPr>
        <w:t>8</w:t>
      </w:r>
      <w:r w:rsidR="00C761F9">
        <w:rPr>
          <w:color w:val="auto"/>
          <w:sz w:val="24"/>
          <w:szCs w:val="24"/>
        </w:rPr>
        <w:t>-25</w:t>
      </w:r>
      <w:r w:rsidRPr="00AC0639" w:rsidR="00FB3E82">
        <w:rPr>
          <w:color w:val="auto"/>
          <w:sz w:val="24"/>
          <w:szCs w:val="24"/>
        </w:rPr>
        <w:t>)</w:t>
      </w:r>
      <w:r w:rsidR="00454246">
        <w:rPr>
          <w:color w:val="auto"/>
          <w:sz w:val="24"/>
          <w:szCs w:val="24"/>
        </w:rPr>
        <w:t>;</w:t>
      </w:r>
    </w:p>
    <w:p w:rsidR="00960604" w:rsidP="00996836">
      <w:pPr>
        <w:numPr>
          <w:ilvl w:val="0"/>
          <w:numId w:val="1"/>
        </w:numPr>
        <w:ind w:firstLine="709"/>
        <w:jc w:val="both"/>
        <w:rPr>
          <w:color w:val="auto"/>
          <w:sz w:val="24"/>
          <w:szCs w:val="24"/>
        </w:rPr>
      </w:pPr>
      <w:r w:rsidRPr="00960604">
        <w:rPr>
          <w:color w:val="auto"/>
          <w:sz w:val="24"/>
          <w:szCs w:val="24"/>
        </w:rPr>
        <w:t>с целью проверки исполнений требований законодательства об обеспечении безопасности граждан в местах массового пребывания, противодействи</w:t>
      </w:r>
      <w:r w:rsidR="00317DFD">
        <w:rPr>
          <w:color w:val="auto"/>
          <w:sz w:val="24"/>
          <w:szCs w:val="24"/>
        </w:rPr>
        <w:t>я</w:t>
      </w:r>
      <w:r w:rsidRPr="00960604">
        <w:rPr>
          <w:color w:val="auto"/>
          <w:sz w:val="24"/>
          <w:szCs w:val="24"/>
        </w:rPr>
        <w:t xml:space="preserve"> терроризму, соблюдени</w:t>
      </w:r>
      <w:r w:rsidR="00317DFD">
        <w:rPr>
          <w:color w:val="auto"/>
          <w:sz w:val="24"/>
          <w:szCs w:val="24"/>
        </w:rPr>
        <w:t>я</w:t>
      </w:r>
      <w:r w:rsidRPr="00960604">
        <w:rPr>
          <w:color w:val="auto"/>
          <w:sz w:val="24"/>
          <w:szCs w:val="24"/>
        </w:rPr>
        <w:t xml:space="preserve"> трудовых прав граждан, Прокурором Симферопольского района старшим советником юстиции Зайцевым С</w:t>
      </w:r>
      <w:r>
        <w:rPr>
          <w:color w:val="auto"/>
          <w:sz w:val="24"/>
          <w:szCs w:val="24"/>
        </w:rPr>
        <w:t>.</w:t>
      </w:r>
      <w:r w:rsidRPr="00960604">
        <w:rPr>
          <w:color w:val="auto"/>
          <w:sz w:val="24"/>
          <w:szCs w:val="24"/>
        </w:rPr>
        <w:t>Н</w:t>
      </w:r>
      <w:r>
        <w:rPr>
          <w:color w:val="auto"/>
          <w:sz w:val="24"/>
          <w:szCs w:val="24"/>
        </w:rPr>
        <w:t>.</w:t>
      </w:r>
      <w:r w:rsidRPr="00960604">
        <w:rPr>
          <w:color w:val="auto"/>
          <w:sz w:val="24"/>
          <w:szCs w:val="24"/>
        </w:rPr>
        <w:t xml:space="preserve"> принято решение о проведении проверки 01.11.2024 </w:t>
      </w:r>
      <w:r w:rsidR="00317DFD">
        <w:rPr>
          <w:color w:val="auto"/>
          <w:sz w:val="24"/>
          <w:szCs w:val="24"/>
        </w:rPr>
        <w:t>№</w:t>
      </w:r>
      <w:r w:rsidRPr="00960604">
        <w:rPr>
          <w:color w:val="auto"/>
          <w:sz w:val="24"/>
          <w:szCs w:val="24"/>
        </w:rPr>
        <w:t xml:space="preserve"> 106 основанием для проведения проверки указан</w:t>
      </w:r>
      <w:r w:rsidR="00317DFD">
        <w:rPr>
          <w:color w:val="auto"/>
          <w:sz w:val="24"/>
          <w:szCs w:val="24"/>
        </w:rPr>
        <w:t>а:</w:t>
      </w:r>
      <w:r w:rsidRPr="00960604">
        <w:rPr>
          <w:color w:val="auto"/>
          <w:sz w:val="24"/>
          <w:szCs w:val="24"/>
        </w:rPr>
        <w:t xml:space="preserve"> информация прокуратуры Республики </w:t>
      </w:r>
      <w:r w:rsidR="00317DFD">
        <w:rPr>
          <w:color w:val="auto"/>
          <w:sz w:val="24"/>
          <w:szCs w:val="24"/>
        </w:rPr>
        <w:t xml:space="preserve">Крым </w:t>
      </w:r>
      <w:r w:rsidRPr="00960604">
        <w:rPr>
          <w:color w:val="auto"/>
          <w:sz w:val="24"/>
          <w:szCs w:val="24"/>
        </w:rPr>
        <w:t xml:space="preserve">от 01.04.2024 ИСУБ-27-4979-24/-20350001, </w:t>
      </w:r>
      <w:r>
        <w:rPr>
          <w:color w:val="auto"/>
          <w:sz w:val="24"/>
          <w:szCs w:val="24"/>
        </w:rPr>
        <w:t>п.</w:t>
      </w:r>
      <w:r w:rsidR="00317DFD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2.5 </w:t>
      </w:r>
      <w:r w:rsidRPr="00960604">
        <w:rPr>
          <w:color w:val="auto"/>
          <w:sz w:val="24"/>
          <w:szCs w:val="24"/>
        </w:rPr>
        <w:t>Решени</w:t>
      </w:r>
      <w:r>
        <w:rPr>
          <w:color w:val="auto"/>
          <w:sz w:val="24"/>
          <w:szCs w:val="24"/>
        </w:rPr>
        <w:t>я</w:t>
      </w:r>
      <w:r w:rsidRPr="00960604">
        <w:rPr>
          <w:color w:val="auto"/>
          <w:sz w:val="24"/>
          <w:szCs w:val="24"/>
        </w:rPr>
        <w:t xml:space="preserve"> коллеги Генеральной прокуратуры РФ от 23.05.2024 </w:t>
      </w:r>
      <w:r w:rsidR="00DE32FB">
        <w:rPr>
          <w:color w:val="auto"/>
          <w:sz w:val="24"/>
          <w:szCs w:val="24"/>
        </w:rPr>
        <w:t>«</w:t>
      </w:r>
      <w:r w:rsidRPr="00960604" w:rsidR="00DE32FB">
        <w:rPr>
          <w:color w:val="auto"/>
          <w:sz w:val="24"/>
          <w:szCs w:val="24"/>
        </w:rPr>
        <w:t xml:space="preserve">О </w:t>
      </w:r>
      <w:r w:rsidRPr="00960604">
        <w:rPr>
          <w:color w:val="auto"/>
          <w:sz w:val="24"/>
          <w:szCs w:val="24"/>
        </w:rPr>
        <w:t>состоянии</w:t>
      </w:r>
      <w:r w:rsidRPr="00960604">
        <w:rPr>
          <w:color w:val="auto"/>
          <w:sz w:val="24"/>
          <w:szCs w:val="24"/>
        </w:rPr>
        <w:t xml:space="preserve"> законности и практики прокурорского надзор за исполнением законодательства о противодействии экстремизму и терроризму</w:t>
      </w:r>
      <w:r w:rsidR="00317DFD">
        <w:rPr>
          <w:color w:val="auto"/>
          <w:sz w:val="24"/>
          <w:szCs w:val="24"/>
        </w:rPr>
        <w:t>,</w:t>
      </w:r>
      <w:r w:rsidRPr="00960604">
        <w:rPr>
          <w:color w:val="auto"/>
          <w:sz w:val="24"/>
          <w:szCs w:val="24"/>
        </w:rPr>
        <w:t xml:space="preserve"> а также миграционного законодательства</w:t>
      </w:r>
      <w:r w:rsidR="00DE32FB">
        <w:rPr>
          <w:color w:val="auto"/>
          <w:sz w:val="24"/>
          <w:szCs w:val="24"/>
        </w:rPr>
        <w:t>»</w:t>
      </w:r>
      <w:r w:rsidRPr="00960604">
        <w:rPr>
          <w:color w:val="auto"/>
          <w:sz w:val="24"/>
          <w:szCs w:val="24"/>
        </w:rPr>
        <w:t xml:space="preserve">, обращение </w:t>
      </w:r>
      <w:r w:rsidRPr="00960604" w:rsidR="00DE32FB">
        <w:rPr>
          <w:color w:val="auto"/>
          <w:sz w:val="24"/>
          <w:szCs w:val="24"/>
        </w:rPr>
        <w:t>Рузметовой</w:t>
      </w:r>
      <w:r w:rsidRPr="00960604" w:rsidR="00DE32FB">
        <w:rPr>
          <w:color w:val="auto"/>
          <w:sz w:val="24"/>
          <w:szCs w:val="24"/>
        </w:rPr>
        <w:t xml:space="preserve"> А. М.</w:t>
      </w:r>
      <w:r w:rsidR="00DE32FB">
        <w:rPr>
          <w:color w:val="auto"/>
          <w:sz w:val="24"/>
          <w:szCs w:val="24"/>
        </w:rPr>
        <w:t>,</w:t>
      </w:r>
      <w:r w:rsidRPr="00960604" w:rsidR="00DE32FB">
        <w:rPr>
          <w:color w:val="auto"/>
          <w:sz w:val="24"/>
          <w:szCs w:val="24"/>
        </w:rPr>
        <w:t xml:space="preserve"> </w:t>
      </w:r>
      <w:r w:rsidRPr="00960604">
        <w:rPr>
          <w:color w:val="auto"/>
          <w:sz w:val="24"/>
          <w:szCs w:val="24"/>
        </w:rPr>
        <w:t>а также сведения о возможных нарушениях закона</w:t>
      </w:r>
      <w:r w:rsidR="00317DFD">
        <w:rPr>
          <w:color w:val="auto"/>
          <w:sz w:val="24"/>
          <w:szCs w:val="24"/>
        </w:rPr>
        <w:t>.</w:t>
      </w:r>
      <w:r w:rsidRPr="00960604">
        <w:rPr>
          <w:color w:val="auto"/>
          <w:sz w:val="24"/>
          <w:szCs w:val="24"/>
        </w:rPr>
        <w:t xml:space="preserve"> </w:t>
      </w:r>
      <w:r w:rsidRPr="00960604" w:rsidR="00317DFD">
        <w:rPr>
          <w:color w:val="auto"/>
          <w:sz w:val="24"/>
          <w:szCs w:val="24"/>
        </w:rPr>
        <w:t xml:space="preserve">Предметом </w:t>
      </w:r>
      <w:r w:rsidRPr="00960604">
        <w:rPr>
          <w:color w:val="auto"/>
          <w:sz w:val="24"/>
          <w:szCs w:val="24"/>
        </w:rPr>
        <w:t>проверки является исполнение требований законодательства об обеспечении безопасности граждан в местах массового пребывания противодействия терроризму</w:t>
      </w:r>
      <w:r w:rsidR="00317DFD">
        <w:rPr>
          <w:color w:val="auto"/>
          <w:sz w:val="24"/>
          <w:szCs w:val="24"/>
        </w:rPr>
        <w:t>,</w:t>
      </w:r>
      <w:r w:rsidRPr="00960604">
        <w:rPr>
          <w:color w:val="auto"/>
          <w:sz w:val="24"/>
          <w:szCs w:val="24"/>
        </w:rPr>
        <w:t xml:space="preserve"> соблюдение трудовых прав граждан</w:t>
      </w:r>
      <w:r w:rsidR="00317DFD">
        <w:rPr>
          <w:color w:val="auto"/>
          <w:sz w:val="24"/>
          <w:szCs w:val="24"/>
        </w:rPr>
        <w:t>.</w:t>
      </w:r>
      <w:r w:rsidRPr="00960604">
        <w:rPr>
          <w:color w:val="auto"/>
          <w:sz w:val="24"/>
          <w:szCs w:val="24"/>
        </w:rPr>
        <w:t xml:space="preserve"> </w:t>
      </w:r>
      <w:r w:rsidRPr="00960604" w:rsidR="00317DFD">
        <w:rPr>
          <w:color w:val="auto"/>
          <w:sz w:val="24"/>
          <w:szCs w:val="24"/>
        </w:rPr>
        <w:t xml:space="preserve">Срок </w:t>
      </w:r>
      <w:r w:rsidRPr="00960604">
        <w:rPr>
          <w:color w:val="auto"/>
          <w:sz w:val="24"/>
          <w:szCs w:val="24"/>
        </w:rPr>
        <w:t>проверки определён с 05.11.2024 по 05.12.2024</w:t>
      </w:r>
      <w:r w:rsidR="00DE32FB">
        <w:rPr>
          <w:color w:val="auto"/>
          <w:sz w:val="24"/>
          <w:szCs w:val="24"/>
        </w:rPr>
        <w:t xml:space="preserve"> (</w:t>
      </w:r>
      <w:r w:rsidR="00DE32FB">
        <w:rPr>
          <w:color w:val="auto"/>
          <w:sz w:val="24"/>
          <w:szCs w:val="24"/>
        </w:rPr>
        <w:t>л.д</w:t>
      </w:r>
      <w:r w:rsidR="00DE32FB">
        <w:rPr>
          <w:color w:val="auto"/>
          <w:sz w:val="24"/>
          <w:szCs w:val="24"/>
        </w:rPr>
        <w:t>. 5);</w:t>
      </w:r>
    </w:p>
    <w:p w:rsidR="00E57902" w:rsidP="00996836">
      <w:pPr>
        <w:numPr>
          <w:ilvl w:val="0"/>
          <w:numId w:val="1"/>
        </w:numPr>
        <w:ind w:firstLine="709"/>
        <w:jc w:val="both"/>
        <w:rPr>
          <w:color w:val="auto"/>
          <w:sz w:val="24"/>
          <w:szCs w:val="24"/>
        </w:rPr>
      </w:pPr>
      <w:r w:rsidRPr="00E57902">
        <w:rPr>
          <w:color w:val="auto"/>
          <w:sz w:val="24"/>
          <w:szCs w:val="24"/>
        </w:rPr>
        <w:t xml:space="preserve">В письме </w:t>
      </w:r>
      <w:r w:rsidR="00E60FE2">
        <w:rPr>
          <w:color w:val="auto"/>
          <w:sz w:val="24"/>
          <w:szCs w:val="24"/>
        </w:rPr>
        <w:t xml:space="preserve">и </w:t>
      </w:r>
      <w:r w:rsidR="00E60FE2">
        <w:rPr>
          <w:color w:val="auto"/>
          <w:sz w:val="24"/>
          <w:szCs w:val="24"/>
        </w:rPr>
        <w:t>фототаблицах</w:t>
      </w:r>
      <w:r w:rsidR="00E60FE2">
        <w:rPr>
          <w:color w:val="auto"/>
          <w:sz w:val="24"/>
          <w:szCs w:val="24"/>
        </w:rPr>
        <w:t xml:space="preserve"> к нему </w:t>
      </w:r>
      <w:r w:rsidRPr="00E57902" w:rsidR="00E60FE2">
        <w:rPr>
          <w:color w:val="auto"/>
          <w:sz w:val="24"/>
          <w:szCs w:val="24"/>
        </w:rPr>
        <w:t xml:space="preserve">Начальник </w:t>
      </w:r>
      <w:r w:rsidRPr="00E57902">
        <w:rPr>
          <w:color w:val="auto"/>
          <w:sz w:val="24"/>
          <w:szCs w:val="24"/>
        </w:rPr>
        <w:t>отдела надзорной деятельности по Симферопольскому району ГУ МЧС России по Республике Крым указывает</w:t>
      </w:r>
      <w:r w:rsidR="00317DFD">
        <w:rPr>
          <w:color w:val="auto"/>
          <w:sz w:val="24"/>
          <w:szCs w:val="24"/>
        </w:rPr>
        <w:t>,</w:t>
      </w:r>
      <w:r w:rsidRPr="00E57902">
        <w:rPr>
          <w:color w:val="auto"/>
          <w:sz w:val="24"/>
          <w:szCs w:val="24"/>
        </w:rPr>
        <w:t xml:space="preserve"> что во исполнение требования проведения </w:t>
      </w:r>
      <w:r w:rsidRPr="00E57902" w:rsidR="00317DFD">
        <w:rPr>
          <w:color w:val="auto"/>
          <w:sz w:val="24"/>
          <w:szCs w:val="24"/>
        </w:rPr>
        <w:t xml:space="preserve">Прокуратуры </w:t>
      </w:r>
      <w:r w:rsidRPr="008721A8" w:rsidR="008721A8">
        <w:rPr>
          <w:color w:val="auto"/>
          <w:sz w:val="24"/>
          <w:szCs w:val="24"/>
        </w:rPr>
        <w:t>Симферопольского района Республики Крым</w:t>
      </w:r>
      <w:r w:rsidR="008721A8">
        <w:rPr>
          <w:color w:val="auto"/>
          <w:sz w:val="24"/>
          <w:szCs w:val="24"/>
        </w:rPr>
        <w:t>,</w:t>
      </w:r>
      <w:r w:rsidRPr="008721A8" w:rsidR="008721A8">
        <w:rPr>
          <w:color w:val="auto"/>
          <w:sz w:val="24"/>
          <w:szCs w:val="24"/>
        </w:rPr>
        <w:t xml:space="preserve"> </w:t>
      </w:r>
      <w:r w:rsidRPr="00E57902">
        <w:rPr>
          <w:color w:val="auto"/>
          <w:sz w:val="24"/>
          <w:szCs w:val="24"/>
        </w:rPr>
        <w:t xml:space="preserve">проверки исполнения требований пожарной безопасности на территории Симферопольского района 13.11.2024 специалистам </w:t>
      </w:r>
      <w:r w:rsidRPr="00E57902" w:rsidR="008721A8">
        <w:rPr>
          <w:color w:val="auto"/>
          <w:sz w:val="24"/>
          <w:szCs w:val="24"/>
        </w:rPr>
        <w:t xml:space="preserve">ОМД </w:t>
      </w:r>
      <w:r w:rsidRPr="00E57902">
        <w:rPr>
          <w:color w:val="auto"/>
          <w:sz w:val="24"/>
          <w:szCs w:val="24"/>
        </w:rPr>
        <w:t xml:space="preserve">по Симферопольскому району </w:t>
      </w:r>
      <w:r w:rsidRPr="00E57902">
        <w:rPr>
          <w:color w:val="auto"/>
          <w:sz w:val="24"/>
          <w:szCs w:val="24"/>
        </w:rPr>
        <w:t>УНДи</w:t>
      </w:r>
      <w:r w:rsidRPr="00E57902" w:rsidR="008721A8">
        <w:rPr>
          <w:color w:val="auto"/>
          <w:sz w:val="24"/>
          <w:szCs w:val="24"/>
        </w:rPr>
        <w:t>ПР</w:t>
      </w:r>
      <w:r w:rsidRPr="00E57902" w:rsidR="008721A8">
        <w:rPr>
          <w:color w:val="auto"/>
          <w:sz w:val="24"/>
          <w:szCs w:val="24"/>
        </w:rPr>
        <w:t xml:space="preserve"> </w:t>
      </w:r>
      <w:r w:rsidRPr="00E57902">
        <w:rPr>
          <w:color w:val="auto"/>
          <w:sz w:val="24"/>
          <w:szCs w:val="24"/>
        </w:rPr>
        <w:t>ГУ МЧС России по Республике Крым совместно с помощником прокурора Симферопольского района осуществлён выезд</w:t>
      </w:r>
      <w:r w:rsidRPr="00E57902">
        <w:rPr>
          <w:color w:val="auto"/>
          <w:sz w:val="24"/>
          <w:szCs w:val="24"/>
        </w:rPr>
        <w:t xml:space="preserve"> по адресу</w:t>
      </w:r>
      <w:r w:rsidR="008721A8">
        <w:rPr>
          <w:color w:val="auto"/>
          <w:sz w:val="24"/>
          <w:szCs w:val="24"/>
        </w:rPr>
        <w:t>:</w:t>
      </w:r>
      <w:r w:rsidRPr="00E57902">
        <w:rPr>
          <w:color w:val="auto"/>
          <w:sz w:val="24"/>
          <w:szCs w:val="24"/>
        </w:rPr>
        <w:t xml:space="preserve"> РФ, Республика Крым, Симферопольский район, </w:t>
      </w:r>
      <w:r w:rsidRPr="00E57902">
        <w:rPr>
          <w:color w:val="auto"/>
          <w:sz w:val="24"/>
          <w:szCs w:val="24"/>
        </w:rPr>
        <w:t>пгт</w:t>
      </w:r>
      <w:r w:rsidR="008721A8">
        <w:rPr>
          <w:color w:val="auto"/>
          <w:sz w:val="24"/>
          <w:szCs w:val="24"/>
        </w:rPr>
        <w:t>.</w:t>
      </w:r>
      <w:r w:rsidRPr="00E57902">
        <w:rPr>
          <w:color w:val="auto"/>
          <w:sz w:val="24"/>
          <w:szCs w:val="24"/>
        </w:rPr>
        <w:t xml:space="preserve"> Николаевка, улица Советская дом 32А </w:t>
      </w:r>
      <w:r w:rsidR="00E92251">
        <w:rPr>
          <w:color w:val="auto"/>
          <w:sz w:val="24"/>
          <w:szCs w:val="24"/>
        </w:rPr>
        <w:t>***</w:t>
      </w:r>
      <w:r w:rsidR="008721A8">
        <w:rPr>
          <w:color w:val="auto"/>
          <w:sz w:val="24"/>
          <w:szCs w:val="24"/>
        </w:rPr>
        <w:t>,</w:t>
      </w:r>
      <w:r w:rsidRPr="00E57902">
        <w:rPr>
          <w:color w:val="auto"/>
          <w:sz w:val="24"/>
          <w:szCs w:val="24"/>
        </w:rPr>
        <w:t xml:space="preserve"> в ходе которой выявлены следующие нарушения требований пожарной безопасности</w:t>
      </w:r>
      <w:r>
        <w:rPr>
          <w:color w:val="auto"/>
          <w:sz w:val="24"/>
          <w:szCs w:val="24"/>
        </w:rPr>
        <w:t>:</w:t>
      </w:r>
    </w:p>
    <w:p w:rsidR="00A70A85" w:rsidRPr="00A70A85" w:rsidP="00996836">
      <w:pPr>
        <w:numPr>
          <w:ilvl w:val="1"/>
          <w:numId w:val="2"/>
        </w:numPr>
        <w:ind w:left="0" w:firstLine="709"/>
        <w:jc w:val="both"/>
        <w:rPr>
          <w:color w:val="auto"/>
          <w:sz w:val="24"/>
          <w:szCs w:val="24"/>
        </w:rPr>
      </w:pPr>
      <w:r w:rsidRPr="00A70A85">
        <w:rPr>
          <w:color w:val="auto"/>
          <w:sz w:val="24"/>
          <w:szCs w:val="24"/>
        </w:rPr>
        <w:t xml:space="preserve">На объекте защиты руководитель не обеспечил эксплуатацию зданий, сооружений в соответствии с требованиями </w:t>
      </w:r>
      <w:r w:rsidRPr="002D6910" w:rsidR="002D6910">
        <w:rPr>
          <w:color w:val="auto"/>
          <w:sz w:val="24"/>
          <w:szCs w:val="24"/>
        </w:rPr>
        <w:t xml:space="preserve">Технического  регламента </w:t>
      </w:r>
      <w:r w:rsidR="008721A8">
        <w:rPr>
          <w:color w:val="auto"/>
          <w:sz w:val="24"/>
          <w:szCs w:val="24"/>
        </w:rPr>
        <w:t>(п. 2(1) Правил)</w:t>
      </w:r>
      <w:r w:rsidRPr="00A70A85">
        <w:rPr>
          <w:color w:val="auto"/>
          <w:sz w:val="24"/>
          <w:szCs w:val="24"/>
        </w:rPr>
        <w:t>;</w:t>
      </w:r>
    </w:p>
    <w:p w:rsidR="00A70A85" w:rsidRPr="00A70A85" w:rsidP="00996836">
      <w:pPr>
        <w:numPr>
          <w:ilvl w:val="1"/>
          <w:numId w:val="2"/>
        </w:numPr>
        <w:ind w:left="0" w:firstLine="709"/>
        <w:jc w:val="both"/>
        <w:rPr>
          <w:color w:val="auto"/>
          <w:sz w:val="24"/>
          <w:szCs w:val="24"/>
        </w:rPr>
      </w:pPr>
      <w:r w:rsidRPr="00A70A85">
        <w:rPr>
          <w:color w:val="auto"/>
          <w:sz w:val="24"/>
          <w:szCs w:val="24"/>
        </w:rPr>
        <w:t xml:space="preserve">На объекте защиты в месте установки </w:t>
      </w:r>
      <w:r w:rsidRPr="00A70A85" w:rsidR="002D0C09">
        <w:rPr>
          <w:color w:val="auto"/>
          <w:sz w:val="24"/>
          <w:szCs w:val="24"/>
        </w:rPr>
        <w:t>приёмно</w:t>
      </w:r>
      <w:r w:rsidRPr="00A70A85">
        <w:rPr>
          <w:color w:val="auto"/>
          <w:sz w:val="24"/>
          <w:szCs w:val="24"/>
        </w:rPr>
        <w:t>-контрольных приборов пожарных не размещается информация с перечнем помещений, защищаемых устан</w:t>
      </w:r>
      <w:r w:rsidR="002D6910">
        <w:rPr>
          <w:color w:val="auto"/>
          <w:sz w:val="24"/>
          <w:szCs w:val="24"/>
        </w:rPr>
        <w:t>овками противопожарной защиты (</w:t>
      </w:r>
      <w:r w:rsidRPr="00A70A85">
        <w:rPr>
          <w:color w:val="auto"/>
          <w:sz w:val="24"/>
          <w:szCs w:val="24"/>
        </w:rPr>
        <w:t>п. 10 Правил);</w:t>
      </w:r>
    </w:p>
    <w:p w:rsidR="00A70A85" w:rsidRPr="00A70A85" w:rsidP="00996836">
      <w:pPr>
        <w:numPr>
          <w:ilvl w:val="1"/>
          <w:numId w:val="2"/>
        </w:numPr>
        <w:ind w:left="0" w:firstLine="709"/>
        <w:jc w:val="both"/>
        <w:rPr>
          <w:color w:val="auto"/>
          <w:sz w:val="24"/>
          <w:szCs w:val="24"/>
        </w:rPr>
      </w:pPr>
      <w:r w:rsidRPr="00A70A85">
        <w:rPr>
          <w:color w:val="auto"/>
          <w:sz w:val="24"/>
          <w:szCs w:val="24"/>
        </w:rPr>
        <w:t xml:space="preserve">На объекте защиты руководителем не обеспечено категорирование по взрывопожарной и пожарной опасности, а также определение класса зоны в соответствии с </w:t>
      </w:r>
      <w:r w:rsidRPr="00A70A85" w:rsidR="008721A8">
        <w:rPr>
          <w:color w:val="auto"/>
          <w:sz w:val="24"/>
          <w:szCs w:val="24"/>
        </w:rPr>
        <w:t xml:space="preserve">Главами </w:t>
      </w:r>
      <w:r w:rsidRPr="00A70A85">
        <w:rPr>
          <w:color w:val="auto"/>
          <w:sz w:val="24"/>
          <w:szCs w:val="24"/>
        </w:rPr>
        <w:t>5, 7 и 8 Техническ</w:t>
      </w:r>
      <w:r w:rsidR="008721A8">
        <w:rPr>
          <w:color w:val="auto"/>
          <w:sz w:val="24"/>
          <w:szCs w:val="24"/>
        </w:rPr>
        <w:t>ого</w:t>
      </w:r>
      <w:r w:rsidRPr="00A70A85">
        <w:rPr>
          <w:color w:val="auto"/>
          <w:sz w:val="24"/>
          <w:szCs w:val="24"/>
        </w:rPr>
        <w:t xml:space="preserve"> регламент</w:t>
      </w:r>
      <w:r w:rsidR="008721A8">
        <w:rPr>
          <w:color w:val="auto"/>
          <w:sz w:val="24"/>
          <w:szCs w:val="24"/>
        </w:rPr>
        <w:t xml:space="preserve">а </w:t>
      </w:r>
      <w:r w:rsidRPr="00A70A85">
        <w:rPr>
          <w:color w:val="auto"/>
          <w:sz w:val="24"/>
          <w:szCs w:val="24"/>
        </w:rPr>
        <w:t>складского помещения обозначением категории и класса зоны на входных дверях с наружной стороны (п. 12 Правил);</w:t>
      </w:r>
    </w:p>
    <w:p w:rsidR="00E57902" w:rsidRPr="00E57902" w:rsidP="00996836">
      <w:pPr>
        <w:numPr>
          <w:ilvl w:val="1"/>
          <w:numId w:val="2"/>
        </w:numPr>
        <w:ind w:left="0" w:firstLine="709"/>
        <w:jc w:val="both"/>
        <w:rPr>
          <w:color w:val="auto"/>
          <w:sz w:val="24"/>
          <w:szCs w:val="24"/>
        </w:rPr>
      </w:pPr>
      <w:r w:rsidRPr="00A70A85">
        <w:rPr>
          <w:color w:val="auto"/>
          <w:sz w:val="24"/>
          <w:szCs w:val="24"/>
        </w:rPr>
        <w:t xml:space="preserve">На объекте защиты руководитель не обеспечил содержание наружных пожарных </w:t>
      </w:r>
      <w:r w:rsidRPr="00A70A85" w:rsidR="001E4903">
        <w:rPr>
          <w:color w:val="auto"/>
          <w:sz w:val="24"/>
          <w:szCs w:val="24"/>
        </w:rPr>
        <w:t>лестниц</w:t>
      </w:r>
      <w:r w:rsidRPr="00A70A85">
        <w:rPr>
          <w:color w:val="auto"/>
          <w:sz w:val="24"/>
          <w:szCs w:val="24"/>
        </w:rPr>
        <w:t xml:space="preserve">, наружных открытых лестниц, предназначенных для эвакуации людей из зданий и </w:t>
      </w:r>
      <w:r w:rsidR="001E4903">
        <w:rPr>
          <w:color w:val="auto"/>
          <w:sz w:val="24"/>
          <w:szCs w:val="24"/>
        </w:rPr>
        <w:t>со</w:t>
      </w:r>
      <w:r w:rsidRPr="00A70A85">
        <w:rPr>
          <w:color w:val="auto"/>
          <w:sz w:val="24"/>
          <w:szCs w:val="24"/>
        </w:rPr>
        <w:t xml:space="preserve">оружений при пожаре </w:t>
      </w:r>
      <w:r w:rsidR="002D6910">
        <w:rPr>
          <w:color w:val="auto"/>
          <w:sz w:val="24"/>
          <w:szCs w:val="24"/>
        </w:rPr>
        <w:t>(</w:t>
      </w:r>
      <w:r w:rsidRPr="00A70A85">
        <w:rPr>
          <w:color w:val="auto"/>
          <w:sz w:val="24"/>
          <w:szCs w:val="24"/>
        </w:rPr>
        <w:t>п. 17</w:t>
      </w:r>
      <w:r w:rsidRPr="00A70A85">
        <w:rPr>
          <w:color w:val="auto"/>
          <w:sz w:val="24"/>
          <w:szCs w:val="24"/>
        </w:rPr>
        <w:t xml:space="preserve"> А</w:t>
      </w:r>
      <w:r w:rsidRPr="00A70A85">
        <w:rPr>
          <w:color w:val="auto"/>
          <w:sz w:val="24"/>
          <w:szCs w:val="24"/>
        </w:rPr>
        <w:t xml:space="preserve"> </w:t>
      </w:r>
      <w:r w:rsidRPr="002D6910" w:rsidR="002D6910">
        <w:rPr>
          <w:color w:val="auto"/>
          <w:sz w:val="24"/>
          <w:szCs w:val="24"/>
        </w:rPr>
        <w:t>Правил)</w:t>
      </w:r>
      <w:r w:rsidR="001E4903">
        <w:rPr>
          <w:color w:val="auto"/>
          <w:sz w:val="24"/>
          <w:szCs w:val="24"/>
        </w:rPr>
        <w:t>;</w:t>
      </w:r>
    </w:p>
    <w:p w:rsidR="00A70A85" w:rsidRPr="00A70A85" w:rsidP="00996836">
      <w:pPr>
        <w:numPr>
          <w:ilvl w:val="1"/>
          <w:numId w:val="2"/>
        </w:numPr>
        <w:ind w:left="0" w:firstLine="709"/>
        <w:jc w:val="both"/>
        <w:rPr>
          <w:color w:val="auto"/>
          <w:sz w:val="24"/>
          <w:szCs w:val="24"/>
        </w:rPr>
      </w:pPr>
      <w:r w:rsidRPr="00A70A85">
        <w:rPr>
          <w:color w:val="auto"/>
          <w:sz w:val="24"/>
          <w:szCs w:val="24"/>
        </w:rPr>
        <w:t xml:space="preserve">На объекте защиты руководитель не организовал не реже 1 раза в 5 лет проведение эксплуатационных испытаний пожарных лестниц, металлических наружных открытых лестниц, предназначенных для эвакуации людей из зданий и сооружений при пожаре </w:t>
      </w:r>
      <w:r w:rsidR="002D6910">
        <w:rPr>
          <w:color w:val="auto"/>
          <w:sz w:val="24"/>
          <w:szCs w:val="24"/>
        </w:rPr>
        <w:t>(</w:t>
      </w:r>
      <w:r w:rsidRPr="00A70A85">
        <w:rPr>
          <w:color w:val="auto"/>
          <w:sz w:val="24"/>
          <w:szCs w:val="24"/>
        </w:rPr>
        <w:t>п. 17</w:t>
      </w:r>
      <w:r w:rsidRPr="00A70A85">
        <w:rPr>
          <w:color w:val="auto"/>
          <w:sz w:val="24"/>
          <w:szCs w:val="24"/>
        </w:rPr>
        <w:t xml:space="preserve"> Б</w:t>
      </w:r>
      <w:r w:rsidRPr="00A70A85">
        <w:rPr>
          <w:color w:val="auto"/>
          <w:sz w:val="24"/>
          <w:szCs w:val="24"/>
        </w:rPr>
        <w:t xml:space="preserve"> </w:t>
      </w:r>
      <w:r w:rsidRPr="002D6910" w:rsidR="002D6910">
        <w:rPr>
          <w:color w:val="auto"/>
          <w:sz w:val="24"/>
          <w:szCs w:val="24"/>
        </w:rPr>
        <w:t>Правил)</w:t>
      </w:r>
      <w:r w:rsidRPr="00A70A85">
        <w:rPr>
          <w:color w:val="auto"/>
          <w:sz w:val="24"/>
          <w:szCs w:val="24"/>
        </w:rPr>
        <w:t>;</w:t>
      </w:r>
    </w:p>
    <w:p w:rsidR="00A70A85" w:rsidRPr="00A70A85" w:rsidP="00996836">
      <w:pPr>
        <w:numPr>
          <w:ilvl w:val="1"/>
          <w:numId w:val="2"/>
        </w:numPr>
        <w:ind w:left="0" w:firstLine="709"/>
        <w:jc w:val="both"/>
        <w:rPr>
          <w:color w:val="auto"/>
          <w:sz w:val="24"/>
          <w:szCs w:val="24"/>
        </w:rPr>
      </w:pPr>
      <w:r w:rsidRPr="00A70A85">
        <w:rPr>
          <w:color w:val="auto"/>
          <w:sz w:val="24"/>
          <w:szCs w:val="24"/>
        </w:rPr>
        <w:t xml:space="preserve">На объекте защиты руководитель не обеспечил ведение и внесение информации в </w:t>
      </w:r>
      <w:r w:rsidRPr="00A70A85" w:rsidR="00D82A74">
        <w:rPr>
          <w:color w:val="auto"/>
          <w:sz w:val="24"/>
          <w:szCs w:val="24"/>
        </w:rPr>
        <w:t xml:space="preserve">Журнал </w:t>
      </w:r>
      <w:r w:rsidRPr="00A70A85">
        <w:rPr>
          <w:color w:val="auto"/>
          <w:sz w:val="24"/>
          <w:szCs w:val="24"/>
        </w:rPr>
        <w:t>эксплуатации систем противопожарной защиты (п</w:t>
      </w:r>
      <w:r w:rsidR="00D82A74">
        <w:rPr>
          <w:color w:val="auto"/>
          <w:sz w:val="24"/>
          <w:szCs w:val="24"/>
        </w:rPr>
        <w:t>.</w:t>
      </w:r>
      <w:r w:rsidRPr="00A70A85">
        <w:rPr>
          <w:color w:val="auto"/>
          <w:sz w:val="24"/>
          <w:szCs w:val="24"/>
        </w:rPr>
        <w:t xml:space="preserve"> 17(1) </w:t>
      </w:r>
      <w:r w:rsidRPr="002D6910" w:rsidR="002D6910">
        <w:rPr>
          <w:color w:val="auto"/>
          <w:sz w:val="24"/>
          <w:szCs w:val="24"/>
        </w:rPr>
        <w:t>Правил)</w:t>
      </w:r>
      <w:r w:rsidRPr="00A70A85">
        <w:rPr>
          <w:color w:val="auto"/>
          <w:sz w:val="24"/>
          <w:szCs w:val="24"/>
        </w:rPr>
        <w:t>;</w:t>
      </w:r>
    </w:p>
    <w:p w:rsidR="00A70A85" w:rsidRPr="001E4903" w:rsidP="00996836">
      <w:pPr>
        <w:numPr>
          <w:ilvl w:val="1"/>
          <w:numId w:val="2"/>
        </w:numPr>
        <w:ind w:left="0" w:firstLine="709"/>
        <w:jc w:val="both"/>
        <w:rPr>
          <w:color w:val="auto"/>
          <w:sz w:val="24"/>
          <w:szCs w:val="24"/>
        </w:rPr>
      </w:pPr>
      <w:r w:rsidRPr="001E4903">
        <w:rPr>
          <w:color w:val="auto"/>
          <w:sz w:val="24"/>
          <w:szCs w:val="24"/>
        </w:rPr>
        <w:t xml:space="preserve">На объекте защиты допускается эксплуатация электропроводов и кабелей с видимыми нарушениями изоляции </w:t>
      </w:r>
      <w:r w:rsidR="008D3965">
        <w:rPr>
          <w:color w:val="auto"/>
          <w:sz w:val="24"/>
          <w:szCs w:val="24"/>
        </w:rPr>
        <w:t>(</w:t>
      </w:r>
      <w:r w:rsidRPr="001E4903">
        <w:rPr>
          <w:color w:val="auto"/>
          <w:sz w:val="24"/>
          <w:szCs w:val="24"/>
        </w:rPr>
        <w:t>п. 35</w:t>
      </w:r>
      <w:r w:rsidRPr="001E4903">
        <w:rPr>
          <w:color w:val="auto"/>
          <w:sz w:val="24"/>
          <w:szCs w:val="24"/>
        </w:rPr>
        <w:t xml:space="preserve"> А</w:t>
      </w:r>
      <w:r w:rsidRPr="001E4903">
        <w:rPr>
          <w:color w:val="auto"/>
          <w:sz w:val="24"/>
          <w:szCs w:val="24"/>
        </w:rPr>
        <w:t xml:space="preserve"> </w:t>
      </w:r>
      <w:r w:rsidRPr="008D3965" w:rsidR="008D3965">
        <w:rPr>
          <w:color w:val="auto"/>
          <w:sz w:val="24"/>
          <w:szCs w:val="24"/>
        </w:rPr>
        <w:t>Правил)</w:t>
      </w:r>
      <w:r w:rsidRPr="001E4903">
        <w:rPr>
          <w:color w:val="auto"/>
          <w:sz w:val="24"/>
          <w:szCs w:val="24"/>
        </w:rPr>
        <w:t>;</w:t>
      </w:r>
    </w:p>
    <w:p w:rsidR="00A70A85" w:rsidRPr="00A70A85" w:rsidP="00996836">
      <w:pPr>
        <w:numPr>
          <w:ilvl w:val="1"/>
          <w:numId w:val="2"/>
        </w:numPr>
        <w:ind w:left="0" w:firstLine="709"/>
        <w:jc w:val="both"/>
        <w:rPr>
          <w:color w:val="auto"/>
          <w:sz w:val="24"/>
          <w:szCs w:val="24"/>
        </w:rPr>
      </w:pPr>
      <w:r w:rsidRPr="00A70A85">
        <w:rPr>
          <w:color w:val="auto"/>
          <w:sz w:val="24"/>
          <w:szCs w:val="24"/>
        </w:rPr>
        <w:t>На объекте защиты допускается эксплуатация светильников со снятыми колпаками (</w:t>
      </w:r>
      <w:r w:rsidRPr="00A70A85">
        <w:rPr>
          <w:color w:val="auto"/>
          <w:sz w:val="24"/>
          <w:szCs w:val="24"/>
        </w:rPr>
        <w:t>рассеивателями</w:t>
      </w:r>
      <w:r w:rsidRPr="00A70A85">
        <w:rPr>
          <w:color w:val="auto"/>
          <w:sz w:val="24"/>
          <w:szCs w:val="24"/>
        </w:rPr>
        <w:t>) (п. 35</w:t>
      </w:r>
      <w:r w:rsidRPr="00A70A85">
        <w:rPr>
          <w:color w:val="auto"/>
          <w:sz w:val="24"/>
          <w:szCs w:val="24"/>
        </w:rPr>
        <w:t xml:space="preserve"> В</w:t>
      </w:r>
      <w:r w:rsidRPr="00A70A85">
        <w:rPr>
          <w:color w:val="auto"/>
          <w:sz w:val="24"/>
          <w:szCs w:val="24"/>
        </w:rPr>
        <w:t xml:space="preserve"> </w:t>
      </w:r>
      <w:r w:rsidRPr="008D3965" w:rsidR="008D3965">
        <w:rPr>
          <w:color w:val="auto"/>
          <w:sz w:val="24"/>
          <w:szCs w:val="24"/>
        </w:rPr>
        <w:t>Правил)</w:t>
      </w:r>
      <w:r w:rsidRPr="00A70A85">
        <w:rPr>
          <w:color w:val="auto"/>
          <w:sz w:val="24"/>
          <w:szCs w:val="24"/>
        </w:rPr>
        <w:t>;</w:t>
      </w:r>
    </w:p>
    <w:p w:rsidR="00A70A85" w:rsidRPr="00A70A85" w:rsidP="00996836">
      <w:pPr>
        <w:numPr>
          <w:ilvl w:val="1"/>
          <w:numId w:val="2"/>
        </w:numPr>
        <w:ind w:left="0" w:firstLine="709"/>
        <w:jc w:val="both"/>
        <w:rPr>
          <w:color w:val="auto"/>
          <w:sz w:val="24"/>
          <w:szCs w:val="24"/>
        </w:rPr>
      </w:pPr>
      <w:r w:rsidRPr="00A70A85">
        <w:rPr>
          <w:color w:val="auto"/>
          <w:sz w:val="24"/>
          <w:szCs w:val="24"/>
        </w:rPr>
        <w:t xml:space="preserve">На объекте защиты допускается прокладка электрической проводки по горючему основанию (п. 35 </w:t>
      </w:r>
      <w:r w:rsidR="00D82A74">
        <w:rPr>
          <w:color w:val="auto"/>
          <w:sz w:val="24"/>
          <w:szCs w:val="24"/>
        </w:rPr>
        <w:t>З</w:t>
      </w:r>
      <w:r w:rsidRPr="00A70A85">
        <w:rPr>
          <w:color w:val="auto"/>
          <w:sz w:val="24"/>
          <w:szCs w:val="24"/>
        </w:rPr>
        <w:t xml:space="preserve"> </w:t>
      </w:r>
      <w:r w:rsidRPr="008D3965" w:rsidR="008D3965">
        <w:rPr>
          <w:color w:val="auto"/>
          <w:sz w:val="24"/>
          <w:szCs w:val="24"/>
        </w:rPr>
        <w:t>Правил)</w:t>
      </w:r>
      <w:r w:rsidRPr="00A70A85">
        <w:rPr>
          <w:color w:val="auto"/>
          <w:sz w:val="24"/>
          <w:szCs w:val="24"/>
        </w:rPr>
        <w:t>;</w:t>
      </w:r>
    </w:p>
    <w:p w:rsidR="00A70A85" w:rsidRPr="00A70A85" w:rsidP="00996836">
      <w:pPr>
        <w:numPr>
          <w:ilvl w:val="1"/>
          <w:numId w:val="2"/>
        </w:numPr>
        <w:ind w:left="0" w:firstLine="709"/>
        <w:jc w:val="both"/>
        <w:rPr>
          <w:color w:val="auto"/>
          <w:sz w:val="24"/>
          <w:szCs w:val="24"/>
        </w:rPr>
      </w:pPr>
      <w:r w:rsidRPr="00A70A85">
        <w:rPr>
          <w:color w:val="auto"/>
          <w:sz w:val="24"/>
          <w:szCs w:val="24"/>
        </w:rPr>
        <w:t xml:space="preserve">На объекте защиты допускается использование временной электропроводки, включая удлинители, сетевые фильтры, не предназначенные по своим характеристикам для питания применяемых электроприборов </w:t>
      </w:r>
      <w:r w:rsidR="008D3965">
        <w:rPr>
          <w:color w:val="auto"/>
          <w:sz w:val="24"/>
          <w:szCs w:val="24"/>
        </w:rPr>
        <w:t>(</w:t>
      </w:r>
      <w:r w:rsidRPr="00A70A85">
        <w:rPr>
          <w:color w:val="auto"/>
          <w:sz w:val="24"/>
          <w:szCs w:val="24"/>
        </w:rPr>
        <w:t>п. 35</w:t>
      </w:r>
      <w:r w:rsidRPr="00A70A85">
        <w:rPr>
          <w:color w:val="auto"/>
          <w:sz w:val="24"/>
          <w:szCs w:val="24"/>
        </w:rPr>
        <w:t xml:space="preserve"> Ж</w:t>
      </w:r>
      <w:r w:rsidRPr="00A70A85">
        <w:rPr>
          <w:color w:val="auto"/>
          <w:sz w:val="24"/>
          <w:szCs w:val="24"/>
        </w:rPr>
        <w:t xml:space="preserve"> </w:t>
      </w:r>
      <w:r w:rsidRPr="008D3965" w:rsidR="008D3965">
        <w:rPr>
          <w:color w:val="auto"/>
          <w:sz w:val="24"/>
          <w:szCs w:val="24"/>
        </w:rPr>
        <w:t>Правил)</w:t>
      </w:r>
      <w:r w:rsidRPr="00A70A85">
        <w:rPr>
          <w:color w:val="auto"/>
          <w:sz w:val="24"/>
          <w:szCs w:val="24"/>
        </w:rPr>
        <w:t>;</w:t>
      </w:r>
    </w:p>
    <w:p w:rsidR="00A70A85" w:rsidRPr="00A70A85" w:rsidP="00996836">
      <w:pPr>
        <w:numPr>
          <w:ilvl w:val="1"/>
          <w:numId w:val="2"/>
        </w:numPr>
        <w:ind w:left="0" w:firstLine="709"/>
        <w:jc w:val="both"/>
        <w:rPr>
          <w:color w:val="auto"/>
          <w:sz w:val="24"/>
          <w:szCs w:val="24"/>
        </w:rPr>
      </w:pPr>
      <w:r w:rsidRPr="00A70A85">
        <w:rPr>
          <w:color w:val="auto"/>
          <w:sz w:val="24"/>
          <w:szCs w:val="24"/>
        </w:rPr>
        <w:t>На объекте защиты руководитель организации не организует работы по ремонту, техническому обслуживанию и эксплуатации средств обеспечения пожарной безопасности</w:t>
      </w:r>
      <w:r w:rsidR="00D82A74">
        <w:rPr>
          <w:color w:val="auto"/>
          <w:sz w:val="24"/>
          <w:szCs w:val="24"/>
        </w:rPr>
        <w:t>,</w:t>
      </w:r>
      <w:r w:rsidRPr="00A70A85">
        <w:rPr>
          <w:color w:val="auto"/>
          <w:sz w:val="24"/>
          <w:szCs w:val="24"/>
        </w:rPr>
        <w:t xml:space="preserve"> обеспечивающие исправное состояние указанных средств </w:t>
      </w:r>
      <w:r w:rsidR="008D3965">
        <w:rPr>
          <w:color w:val="auto"/>
          <w:sz w:val="24"/>
          <w:szCs w:val="24"/>
        </w:rPr>
        <w:t>(</w:t>
      </w:r>
      <w:r w:rsidRPr="00A70A85">
        <w:rPr>
          <w:color w:val="auto"/>
          <w:sz w:val="24"/>
          <w:szCs w:val="24"/>
        </w:rPr>
        <w:t xml:space="preserve">п. 54 </w:t>
      </w:r>
      <w:r w:rsidRPr="008D3965" w:rsidR="008D3965">
        <w:rPr>
          <w:color w:val="auto"/>
          <w:sz w:val="24"/>
          <w:szCs w:val="24"/>
        </w:rPr>
        <w:t>Правил)</w:t>
      </w:r>
      <w:r w:rsidRPr="00A70A85">
        <w:rPr>
          <w:color w:val="auto"/>
          <w:sz w:val="24"/>
          <w:szCs w:val="24"/>
        </w:rPr>
        <w:t>;</w:t>
      </w:r>
    </w:p>
    <w:p w:rsidR="00A70A85" w:rsidRPr="00A70A85" w:rsidP="00996836">
      <w:pPr>
        <w:numPr>
          <w:ilvl w:val="1"/>
          <w:numId w:val="2"/>
        </w:numPr>
        <w:ind w:left="0" w:firstLine="709"/>
        <w:jc w:val="both"/>
        <w:rPr>
          <w:color w:val="auto"/>
          <w:sz w:val="24"/>
          <w:szCs w:val="24"/>
        </w:rPr>
      </w:pPr>
      <w:r w:rsidRPr="00A70A85">
        <w:rPr>
          <w:color w:val="auto"/>
          <w:sz w:val="24"/>
          <w:szCs w:val="24"/>
        </w:rPr>
        <w:t xml:space="preserve">На объекте защиты информация о работах, проводимых со средствами обеспечения пожарной безопасности и пожаротушения, не вносится в </w:t>
      </w:r>
      <w:r w:rsidRPr="00A70A85" w:rsidR="00D82A74">
        <w:rPr>
          <w:color w:val="auto"/>
          <w:sz w:val="24"/>
          <w:szCs w:val="24"/>
        </w:rPr>
        <w:t xml:space="preserve">Журнал </w:t>
      </w:r>
      <w:r w:rsidRPr="00A70A85">
        <w:rPr>
          <w:color w:val="auto"/>
          <w:sz w:val="24"/>
          <w:szCs w:val="24"/>
        </w:rPr>
        <w:t xml:space="preserve">эксплуатации систем противопожарной защиты </w:t>
      </w:r>
      <w:r w:rsidR="008D3965">
        <w:rPr>
          <w:color w:val="auto"/>
          <w:sz w:val="24"/>
          <w:szCs w:val="24"/>
        </w:rPr>
        <w:t>(</w:t>
      </w:r>
      <w:r w:rsidRPr="00A70A85">
        <w:rPr>
          <w:color w:val="auto"/>
          <w:sz w:val="24"/>
          <w:szCs w:val="24"/>
        </w:rPr>
        <w:t xml:space="preserve">п. 54 </w:t>
      </w:r>
      <w:r w:rsidRPr="00A70A85">
        <w:rPr>
          <w:color w:val="auto"/>
          <w:sz w:val="24"/>
          <w:szCs w:val="24"/>
        </w:rPr>
        <w:t>абз</w:t>
      </w:r>
      <w:r w:rsidRPr="00A70A85">
        <w:rPr>
          <w:color w:val="auto"/>
          <w:sz w:val="24"/>
          <w:szCs w:val="24"/>
        </w:rPr>
        <w:t xml:space="preserve">. 4 </w:t>
      </w:r>
      <w:r w:rsidRPr="008D3965" w:rsidR="008D3965">
        <w:rPr>
          <w:color w:val="auto"/>
          <w:sz w:val="24"/>
          <w:szCs w:val="24"/>
        </w:rPr>
        <w:t>Правил)</w:t>
      </w:r>
      <w:r w:rsidRPr="00A70A85">
        <w:rPr>
          <w:color w:val="auto"/>
          <w:sz w:val="24"/>
          <w:szCs w:val="24"/>
        </w:rPr>
        <w:t>;</w:t>
      </w:r>
    </w:p>
    <w:p w:rsidR="00A70A85" w:rsidRPr="00A70A85" w:rsidP="00996836">
      <w:pPr>
        <w:numPr>
          <w:ilvl w:val="1"/>
          <w:numId w:val="2"/>
        </w:numPr>
        <w:ind w:left="0" w:firstLine="709"/>
        <w:jc w:val="both"/>
        <w:rPr>
          <w:color w:val="auto"/>
          <w:sz w:val="24"/>
          <w:szCs w:val="24"/>
        </w:rPr>
      </w:pPr>
      <w:r w:rsidRPr="00A70A85">
        <w:rPr>
          <w:color w:val="auto"/>
          <w:sz w:val="24"/>
          <w:szCs w:val="24"/>
        </w:rPr>
        <w:t xml:space="preserve">На объекте защиты руководитель организации не обеспечивает наличие в помещении пожарного поста (диспетчерской) </w:t>
      </w:r>
      <w:r w:rsidRPr="00A70A85" w:rsidR="00E47591">
        <w:rPr>
          <w:color w:val="auto"/>
          <w:sz w:val="24"/>
          <w:szCs w:val="24"/>
        </w:rPr>
        <w:t xml:space="preserve">Инструкции </w:t>
      </w:r>
      <w:r w:rsidRPr="00A70A85">
        <w:rPr>
          <w:color w:val="auto"/>
          <w:sz w:val="24"/>
          <w:szCs w:val="24"/>
        </w:rPr>
        <w:t xml:space="preserve">о порядке действия дежурного персонала при получении сигналов о пожаре и неисправности установок (устройств, систем) противопожарной защиты объекта защиты (п. 56 </w:t>
      </w:r>
      <w:r w:rsidRPr="008D3965" w:rsidR="008D3965">
        <w:rPr>
          <w:color w:val="auto"/>
          <w:sz w:val="24"/>
          <w:szCs w:val="24"/>
        </w:rPr>
        <w:t>Правил)</w:t>
      </w:r>
      <w:r w:rsidRPr="00A70A85">
        <w:rPr>
          <w:color w:val="auto"/>
          <w:sz w:val="24"/>
          <w:szCs w:val="24"/>
        </w:rPr>
        <w:t>;</w:t>
      </w:r>
    </w:p>
    <w:p w:rsidR="00A70A85" w:rsidRPr="00A70A85" w:rsidP="00996836">
      <w:pPr>
        <w:numPr>
          <w:ilvl w:val="1"/>
          <w:numId w:val="2"/>
        </w:numPr>
        <w:ind w:left="0" w:firstLine="709"/>
        <w:jc w:val="both"/>
        <w:rPr>
          <w:color w:val="auto"/>
          <w:sz w:val="24"/>
          <w:szCs w:val="24"/>
        </w:rPr>
      </w:pPr>
      <w:r w:rsidRPr="00A70A85">
        <w:rPr>
          <w:color w:val="auto"/>
          <w:sz w:val="24"/>
          <w:szCs w:val="24"/>
        </w:rPr>
        <w:t xml:space="preserve">На объекте защиты </w:t>
      </w:r>
      <w:r w:rsidRPr="00A70A85" w:rsidR="00E60FE2">
        <w:rPr>
          <w:color w:val="auto"/>
          <w:sz w:val="24"/>
          <w:szCs w:val="24"/>
        </w:rPr>
        <w:t>учёт</w:t>
      </w:r>
      <w:r w:rsidRPr="00A70A85">
        <w:rPr>
          <w:color w:val="auto"/>
          <w:sz w:val="24"/>
          <w:szCs w:val="24"/>
        </w:rPr>
        <w:t xml:space="preserve"> наличия, периодичности осмотра и сроков перезарядки огнетушителей </w:t>
      </w:r>
      <w:r w:rsidRPr="00A70A85" w:rsidR="00E60FE2">
        <w:rPr>
          <w:color w:val="auto"/>
          <w:sz w:val="24"/>
          <w:szCs w:val="24"/>
        </w:rPr>
        <w:t>ведётся</w:t>
      </w:r>
      <w:r w:rsidRPr="00A70A85">
        <w:rPr>
          <w:color w:val="auto"/>
          <w:sz w:val="24"/>
          <w:szCs w:val="24"/>
        </w:rPr>
        <w:t xml:space="preserve"> не в </w:t>
      </w:r>
      <w:r w:rsidRPr="00A70A85" w:rsidR="00E47591">
        <w:rPr>
          <w:color w:val="auto"/>
          <w:sz w:val="24"/>
          <w:szCs w:val="24"/>
        </w:rPr>
        <w:t xml:space="preserve">Журнале </w:t>
      </w:r>
      <w:r w:rsidRPr="00A70A85">
        <w:rPr>
          <w:color w:val="auto"/>
          <w:sz w:val="24"/>
          <w:szCs w:val="24"/>
        </w:rPr>
        <w:t xml:space="preserve">эксплуатации систем противопожарной защиты (п. 60 </w:t>
      </w:r>
      <w:r w:rsidRPr="008D3965" w:rsidR="008D3965">
        <w:rPr>
          <w:color w:val="auto"/>
          <w:sz w:val="24"/>
          <w:szCs w:val="24"/>
        </w:rPr>
        <w:t>Правил)</w:t>
      </w:r>
      <w:r w:rsidRPr="00A70A85">
        <w:rPr>
          <w:color w:val="auto"/>
          <w:sz w:val="24"/>
          <w:szCs w:val="24"/>
        </w:rPr>
        <w:t>;</w:t>
      </w:r>
    </w:p>
    <w:p w:rsidR="00A70A85" w:rsidRPr="00A70A85" w:rsidP="00996836">
      <w:pPr>
        <w:numPr>
          <w:ilvl w:val="1"/>
          <w:numId w:val="2"/>
        </w:numPr>
        <w:ind w:left="0" w:firstLine="709"/>
        <w:jc w:val="both"/>
        <w:rPr>
          <w:color w:val="auto"/>
          <w:sz w:val="24"/>
          <w:szCs w:val="24"/>
        </w:rPr>
      </w:pPr>
      <w:r w:rsidRPr="00A70A85">
        <w:rPr>
          <w:color w:val="auto"/>
          <w:sz w:val="24"/>
          <w:szCs w:val="24"/>
        </w:rPr>
        <w:t xml:space="preserve">На объекте защиты отсутствуют источники противопожарного водоснабжения для тушения пожаров (ч. 1 ст. 62 </w:t>
      </w:r>
      <w:r w:rsidRPr="00B21CAB" w:rsidR="00B21CAB">
        <w:rPr>
          <w:color w:val="auto"/>
          <w:sz w:val="24"/>
          <w:szCs w:val="24"/>
        </w:rPr>
        <w:t>Техническ</w:t>
      </w:r>
      <w:r w:rsidR="00B21CAB">
        <w:rPr>
          <w:color w:val="auto"/>
          <w:sz w:val="24"/>
          <w:szCs w:val="24"/>
        </w:rPr>
        <w:t xml:space="preserve">ого </w:t>
      </w:r>
      <w:r w:rsidRPr="00B21CAB" w:rsidR="00B21CAB">
        <w:rPr>
          <w:color w:val="auto"/>
          <w:sz w:val="24"/>
          <w:szCs w:val="24"/>
        </w:rPr>
        <w:t xml:space="preserve"> регламент</w:t>
      </w:r>
      <w:r w:rsidR="00B21CAB">
        <w:rPr>
          <w:color w:val="auto"/>
          <w:sz w:val="24"/>
          <w:szCs w:val="24"/>
        </w:rPr>
        <w:t>а</w:t>
      </w:r>
      <w:r w:rsidRPr="00A70A85">
        <w:rPr>
          <w:color w:val="auto"/>
          <w:sz w:val="24"/>
          <w:szCs w:val="24"/>
        </w:rPr>
        <w:t>);</w:t>
      </w:r>
    </w:p>
    <w:p w:rsidR="00A70A85" w:rsidRPr="00A70A85" w:rsidP="00996836">
      <w:pPr>
        <w:numPr>
          <w:ilvl w:val="1"/>
          <w:numId w:val="2"/>
        </w:numPr>
        <w:ind w:left="0" w:firstLine="709"/>
        <w:jc w:val="both"/>
        <w:rPr>
          <w:color w:val="auto"/>
          <w:sz w:val="24"/>
          <w:szCs w:val="24"/>
        </w:rPr>
      </w:pPr>
      <w:r w:rsidRPr="00A70A85">
        <w:rPr>
          <w:color w:val="auto"/>
          <w:sz w:val="24"/>
          <w:szCs w:val="24"/>
        </w:rPr>
        <w:t>На объекте защиты в нарушение нормативного документа по пожарной безопасности п.</w:t>
      </w:r>
      <w:r w:rsidRPr="00A70A85" w:rsidR="00E60FE2">
        <w:rPr>
          <w:color w:val="auto"/>
          <w:sz w:val="24"/>
          <w:szCs w:val="24"/>
        </w:rPr>
        <w:t xml:space="preserve"> </w:t>
      </w:r>
      <w:r w:rsidRPr="00A70A85">
        <w:rPr>
          <w:color w:val="auto"/>
          <w:sz w:val="24"/>
          <w:szCs w:val="24"/>
        </w:rPr>
        <w:t>13.3.6. СП 5.13130.2009 в ряде помещений расстояние от пожарных</w:t>
      </w:r>
      <w:r w:rsidR="00E77DCD">
        <w:rPr>
          <w:color w:val="auto"/>
          <w:sz w:val="24"/>
          <w:szCs w:val="24"/>
        </w:rPr>
        <w:t xml:space="preserve"> </w:t>
      </w:r>
      <w:r w:rsidR="00E77DCD">
        <w:rPr>
          <w:color w:val="auto"/>
          <w:sz w:val="24"/>
          <w:szCs w:val="24"/>
        </w:rPr>
        <w:t>извеща</w:t>
      </w:r>
      <w:r w:rsidRPr="00A70A85">
        <w:rPr>
          <w:color w:val="auto"/>
          <w:sz w:val="24"/>
          <w:szCs w:val="24"/>
        </w:rPr>
        <w:t>телей</w:t>
      </w:r>
      <w:r w:rsidRPr="00A70A85">
        <w:rPr>
          <w:color w:val="auto"/>
          <w:sz w:val="24"/>
          <w:szCs w:val="24"/>
        </w:rPr>
        <w:t xml:space="preserve"> до</w:t>
      </w:r>
      <w:r w:rsidR="00996836">
        <w:rPr>
          <w:color w:val="auto"/>
          <w:sz w:val="24"/>
          <w:szCs w:val="24"/>
        </w:rPr>
        <w:t xml:space="preserve"> э</w:t>
      </w:r>
      <w:r w:rsidR="00E77DCD">
        <w:rPr>
          <w:color w:val="auto"/>
          <w:sz w:val="24"/>
          <w:szCs w:val="24"/>
        </w:rPr>
        <w:t>лектро</w:t>
      </w:r>
      <w:r w:rsidRPr="00A70A85">
        <w:rPr>
          <w:color w:val="auto"/>
          <w:sz w:val="24"/>
          <w:szCs w:val="24"/>
        </w:rPr>
        <w:t>светильников менее 0</w:t>
      </w:r>
      <w:r w:rsidR="00996836">
        <w:rPr>
          <w:color w:val="auto"/>
          <w:sz w:val="24"/>
          <w:szCs w:val="24"/>
        </w:rPr>
        <w:t>,</w:t>
      </w:r>
      <w:r w:rsidRPr="00A70A85">
        <w:rPr>
          <w:color w:val="auto"/>
          <w:sz w:val="24"/>
          <w:szCs w:val="24"/>
        </w:rPr>
        <w:t>5 м (ч. 4 ст</w:t>
      </w:r>
      <w:r w:rsidR="00E47591">
        <w:rPr>
          <w:color w:val="auto"/>
          <w:sz w:val="24"/>
          <w:szCs w:val="24"/>
        </w:rPr>
        <w:t>.</w:t>
      </w:r>
      <w:r w:rsidRPr="00A70A85">
        <w:rPr>
          <w:color w:val="auto"/>
          <w:sz w:val="24"/>
          <w:szCs w:val="24"/>
        </w:rPr>
        <w:t xml:space="preserve"> 51 </w:t>
      </w:r>
      <w:r w:rsidRPr="00B21CAB" w:rsidR="00B21CAB">
        <w:rPr>
          <w:color w:val="auto"/>
          <w:sz w:val="24"/>
          <w:szCs w:val="24"/>
        </w:rPr>
        <w:t>Технического  регламента</w:t>
      </w:r>
      <w:r w:rsidRPr="00A70A85">
        <w:rPr>
          <w:color w:val="auto"/>
          <w:sz w:val="24"/>
          <w:szCs w:val="24"/>
        </w:rPr>
        <w:t>);</w:t>
      </w:r>
    </w:p>
    <w:p w:rsidR="00A70A85" w:rsidRPr="00A70A85" w:rsidP="00996836">
      <w:pPr>
        <w:numPr>
          <w:ilvl w:val="1"/>
          <w:numId w:val="2"/>
        </w:numPr>
        <w:ind w:left="0" w:firstLine="709"/>
        <w:jc w:val="both"/>
        <w:rPr>
          <w:color w:val="auto"/>
          <w:sz w:val="24"/>
          <w:szCs w:val="24"/>
        </w:rPr>
      </w:pPr>
      <w:r w:rsidRPr="00A70A85">
        <w:rPr>
          <w:color w:val="auto"/>
          <w:sz w:val="24"/>
          <w:szCs w:val="24"/>
        </w:rPr>
        <w:t xml:space="preserve">На объекте защиты в нарушение нормативного документа по пожарной безопасности СП </w:t>
      </w:r>
      <w:r w:rsidR="00E47591">
        <w:rPr>
          <w:color w:val="auto"/>
          <w:sz w:val="24"/>
          <w:szCs w:val="24"/>
        </w:rPr>
        <w:t>5.1</w:t>
      </w:r>
      <w:r w:rsidRPr="00A70A85">
        <w:rPr>
          <w:color w:val="auto"/>
          <w:sz w:val="24"/>
          <w:szCs w:val="24"/>
        </w:rPr>
        <w:t xml:space="preserve">3130.2009 п. 13.3.8 в отсеке потолка шириной более 0,75 м ограниченном строительными </w:t>
      </w:r>
      <w:r w:rsidR="00E47591">
        <w:rPr>
          <w:color w:val="auto"/>
          <w:sz w:val="24"/>
          <w:szCs w:val="24"/>
        </w:rPr>
        <w:t>конструкциями</w:t>
      </w:r>
      <w:r w:rsidRPr="00A70A85">
        <w:rPr>
          <w:color w:val="auto"/>
          <w:sz w:val="24"/>
          <w:szCs w:val="24"/>
        </w:rPr>
        <w:t xml:space="preserve"> выступающими от потолка на расстояние более 0,4 м не установлены </w:t>
      </w:r>
      <w:r w:rsidR="00E47591">
        <w:rPr>
          <w:color w:val="auto"/>
          <w:sz w:val="24"/>
          <w:szCs w:val="24"/>
        </w:rPr>
        <w:t>пожарные</w:t>
      </w:r>
      <w:r w:rsidRPr="00A70A85">
        <w:rPr>
          <w:color w:val="auto"/>
          <w:sz w:val="24"/>
          <w:szCs w:val="24"/>
        </w:rPr>
        <w:t xml:space="preserve"> </w:t>
      </w:r>
      <w:r w:rsidRPr="00A70A85">
        <w:rPr>
          <w:color w:val="auto"/>
          <w:sz w:val="24"/>
          <w:szCs w:val="24"/>
        </w:rPr>
        <w:t>извещатели</w:t>
      </w:r>
      <w:r w:rsidRPr="00A70A85">
        <w:rPr>
          <w:color w:val="auto"/>
          <w:sz w:val="24"/>
          <w:szCs w:val="24"/>
        </w:rPr>
        <w:t xml:space="preserve"> (ч. 4 ст. 51 </w:t>
      </w:r>
      <w:r w:rsidRPr="00B21CAB" w:rsidR="00B21CAB">
        <w:rPr>
          <w:color w:val="auto"/>
          <w:sz w:val="24"/>
          <w:szCs w:val="24"/>
        </w:rPr>
        <w:t>Технического  регламента</w:t>
      </w:r>
      <w:r w:rsidRPr="00A70A85">
        <w:rPr>
          <w:color w:val="auto"/>
          <w:sz w:val="24"/>
          <w:szCs w:val="24"/>
        </w:rPr>
        <w:t>);</w:t>
      </w:r>
    </w:p>
    <w:p w:rsidR="00A70A85" w:rsidRPr="00E60FE2" w:rsidP="00996836">
      <w:pPr>
        <w:numPr>
          <w:ilvl w:val="1"/>
          <w:numId w:val="2"/>
        </w:numPr>
        <w:ind w:left="0" w:firstLine="709"/>
        <w:jc w:val="both"/>
        <w:rPr>
          <w:color w:val="auto"/>
          <w:sz w:val="24"/>
          <w:szCs w:val="24"/>
        </w:rPr>
      </w:pPr>
      <w:r w:rsidRPr="00E60FE2">
        <w:rPr>
          <w:color w:val="auto"/>
          <w:sz w:val="24"/>
          <w:szCs w:val="24"/>
        </w:rPr>
        <w:t>На объекте защиты в нарушение нормативного документа по пожарной безопасности СП-</w:t>
      </w:r>
      <w:r w:rsidRPr="00E60FE2" w:rsidR="00E77DCD">
        <w:rPr>
          <w:color w:val="auto"/>
          <w:sz w:val="24"/>
          <w:szCs w:val="24"/>
        </w:rPr>
        <w:t xml:space="preserve"> 4.1</w:t>
      </w:r>
      <w:r w:rsidRPr="00E60FE2">
        <w:rPr>
          <w:color w:val="auto"/>
          <w:sz w:val="24"/>
          <w:szCs w:val="24"/>
        </w:rPr>
        <w:t>3130.2013</w:t>
      </w:r>
      <w:r w:rsidR="00E47591">
        <w:rPr>
          <w:color w:val="auto"/>
          <w:sz w:val="24"/>
          <w:szCs w:val="24"/>
        </w:rPr>
        <w:t>,</w:t>
      </w:r>
      <w:r w:rsidRPr="00E60FE2">
        <w:rPr>
          <w:color w:val="auto"/>
          <w:sz w:val="24"/>
          <w:szCs w:val="24"/>
        </w:rPr>
        <w:t xml:space="preserve"> п. 4.3 Таблица 1 противопожарное расстояние между административным зданием </w:t>
      </w:r>
      <w:r w:rsidR="00E92251">
        <w:rPr>
          <w:color w:val="auto"/>
          <w:sz w:val="24"/>
          <w:szCs w:val="24"/>
        </w:rPr>
        <w:t>***</w:t>
      </w:r>
      <w:r w:rsidRPr="00E60FE2">
        <w:rPr>
          <w:color w:val="auto"/>
          <w:sz w:val="24"/>
          <w:szCs w:val="24"/>
        </w:rPr>
        <w:t xml:space="preserve"> и зданием «Магазин» менее 6 м, а именно 3,1 м</w:t>
      </w:r>
      <w:r w:rsidR="00E47591">
        <w:rPr>
          <w:color w:val="auto"/>
          <w:sz w:val="24"/>
          <w:szCs w:val="24"/>
        </w:rPr>
        <w:t xml:space="preserve"> </w:t>
      </w:r>
      <w:r w:rsidRPr="00E60FE2">
        <w:rPr>
          <w:color w:val="auto"/>
          <w:sz w:val="24"/>
          <w:szCs w:val="24"/>
        </w:rPr>
        <w:t xml:space="preserve">(ч. 4 ст. 51 </w:t>
      </w:r>
      <w:r w:rsidRPr="00B21CAB" w:rsidR="00B21CAB">
        <w:rPr>
          <w:color w:val="auto"/>
          <w:sz w:val="24"/>
          <w:szCs w:val="24"/>
        </w:rPr>
        <w:t>Технического  регламента</w:t>
      </w:r>
      <w:r w:rsidRPr="00E60FE2">
        <w:rPr>
          <w:color w:val="auto"/>
          <w:sz w:val="24"/>
          <w:szCs w:val="24"/>
        </w:rPr>
        <w:t>);</w:t>
      </w:r>
    </w:p>
    <w:p w:rsidR="00A70A85" w:rsidRPr="00E60FE2" w:rsidP="00996836">
      <w:pPr>
        <w:numPr>
          <w:ilvl w:val="1"/>
          <w:numId w:val="2"/>
        </w:numPr>
        <w:ind w:left="0" w:firstLine="709"/>
        <w:jc w:val="both"/>
        <w:rPr>
          <w:color w:val="auto"/>
          <w:sz w:val="24"/>
          <w:szCs w:val="24"/>
        </w:rPr>
      </w:pPr>
      <w:r w:rsidRPr="00E60FE2">
        <w:rPr>
          <w:color w:val="auto"/>
          <w:sz w:val="24"/>
          <w:szCs w:val="24"/>
        </w:rPr>
        <w:t>На объекте защиты в нарушение нормативного документа по пожарной безопасности СП</w:t>
      </w:r>
      <w:r w:rsidR="00E60FE2">
        <w:rPr>
          <w:color w:val="auto"/>
          <w:sz w:val="24"/>
          <w:szCs w:val="24"/>
        </w:rPr>
        <w:t xml:space="preserve"> </w:t>
      </w:r>
      <w:r w:rsidRPr="00E60FE2" w:rsidR="00E77DCD">
        <w:rPr>
          <w:color w:val="auto"/>
          <w:sz w:val="24"/>
          <w:szCs w:val="24"/>
        </w:rPr>
        <w:t>4.</w:t>
      </w:r>
      <w:r w:rsidRPr="00E60FE2">
        <w:rPr>
          <w:color w:val="auto"/>
          <w:sz w:val="24"/>
          <w:szCs w:val="24"/>
        </w:rPr>
        <w:t>1</w:t>
      </w:r>
      <w:r w:rsidRPr="00E60FE2" w:rsidR="00E77DCD">
        <w:rPr>
          <w:color w:val="auto"/>
          <w:sz w:val="24"/>
          <w:szCs w:val="24"/>
        </w:rPr>
        <w:t>3</w:t>
      </w:r>
      <w:r w:rsidRPr="00E60FE2">
        <w:rPr>
          <w:color w:val="auto"/>
          <w:sz w:val="24"/>
          <w:szCs w:val="24"/>
        </w:rPr>
        <w:t xml:space="preserve">130.2013 п. 4.3 Таблица 1 противопожарное расстояние между административным зданием </w:t>
      </w:r>
      <w:r w:rsidR="00E92251">
        <w:rPr>
          <w:color w:val="auto"/>
          <w:sz w:val="24"/>
          <w:szCs w:val="24"/>
        </w:rPr>
        <w:t>***</w:t>
      </w:r>
      <w:r w:rsidRPr="00E60FE2">
        <w:rPr>
          <w:color w:val="auto"/>
          <w:sz w:val="24"/>
          <w:szCs w:val="24"/>
        </w:rPr>
        <w:t xml:space="preserve"> и зданием «Рыбный лабаз» менее 6 м, а именно 0,2 м. (ч. 4 ст. 51 </w:t>
      </w:r>
      <w:r w:rsidRPr="00B21CAB" w:rsidR="00B21CAB">
        <w:rPr>
          <w:color w:val="auto"/>
          <w:sz w:val="24"/>
          <w:szCs w:val="24"/>
        </w:rPr>
        <w:t>Технического  регламента</w:t>
      </w:r>
      <w:r w:rsidRPr="00E60FE2">
        <w:rPr>
          <w:color w:val="auto"/>
          <w:sz w:val="24"/>
          <w:szCs w:val="24"/>
        </w:rPr>
        <w:t>);</w:t>
      </w:r>
    </w:p>
    <w:p w:rsidR="00E57902" w:rsidP="00996836">
      <w:pPr>
        <w:numPr>
          <w:ilvl w:val="1"/>
          <w:numId w:val="2"/>
        </w:numPr>
        <w:ind w:left="0" w:firstLine="709"/>
        <w:jc w:val="both"/>
        <w:rPr>
          <w:color w:val="auto"/>
          <w:sz w:val="24"/>
          <w:szCs w:val="24"/>
        </w:rPr>
      </w:pPr>
      <w:r w:rsidRPr="00E60FE2">
        <w:rPr>
          <w:color w:val="auto"/>
          <w:sz w:val="24"/>
          <w:szCs w:val="24"/>
        </w:rPr>
        <w:t>На объекте защиты в нарушение нормативного документа по пожарной безопасности СП</w:t>
      </w:r>
      <w:r w:rsidR="00E60FE2">
        <w:rPr>
          <w:color w:val="auto"/>
          <w:sz w:val="24"/>
          <w:szCs w:val="24"/>
        </w:rPr>
        <w:t xml:space="preserve"> </w:t>
      </w:r>
      <w:r w:rsidRPr="00E60FE2">
        <w:rPr>
          <w:color w:val="auto"/>
          <w:sz w:val="24"/>
          <w:szCs w:val="24"/>
        </w:rPr>
        <w:t>I</w:t>
      </w:r>
      <w:r w:rsidRPr="00E60FE2" w:rsidR="00E77DCD">
        <w:rPr>
          <w:color w:val="auto"/>
          <w:sz w:val="24"/>
          <w:szCs w:val="24"/>
        </w:rPr>
        <w:t>.1</w:t>
      </w:r>
      <w:r w:rsidRPr="00E60FE2">
        <w:rPr>
          <w:color w:val="auto"/>
          <w:sz w:val="24"/>
          <w:szCs w:val="24"/>
        </w:rPr>
        <w:t xml:space="preserve">3130.2020 п. 4.3,12 в зданиях не предусмотрено аварийное освещение (ч. 4 ст. 51 </w:t>
      </w:r>
      <w:r w:rsidRPr="00B21CAB" w:rsidR="00B21CAB">
        <w:rPr>
          <w:color w:val="auto"/>
          <w:sz w:val="24"/>
          <w:szCs w:val="24"/>
        </w:rPr>
        <w:t>Технического  регламента</w:t>
      </w:r>
      <w:r w:rsidRPr="00E60FE2">
        <w:rPr>
          <w:color w:val="auto"/>
          <w:sz w:val="24"/>
          <w:szCs w:val="24"/>
        </w:rPr>
        <w:t>)</w:t>
      </w:r>
      <w:r w:rsidR="00E60FE2">
        <w:rPr>
          <w:color w:val="auto"/>
          <w:sz w:val="24"/>
          <w:szCs w:val="24"/>
        </w:rPr>
        <w:t xml:space="preserve"> (</w:t>
      </w:r>
      <w:r w:rsidR="00E60FE2">
        <w:rPr>
          <w:color w:val="auto"/>
          <w:sz w:val="24"/>
          <w:szCs w:val="24"/>
        </w:rPr>
        <w:t>л.д</w:t>
      </w:r>
      <w:r w:rsidR="00E60FE2">
        <w:rPr>
          <w:color w:val="auto"/>
          <w:sz w:val="24"/>
          <w:szCs w:val="24"/>
        </w:rPr>
        <w:t xml:space="preserve">. 8-17). </w:t>
      </w:r>
    </w:p>
    <w:p w:rsidR="00A8157D" w:rsidP="00996836">
      <w:pPr>
        <w:ind w:firstLine="709"/>
        <w:jc w:val="both"/>
        <w:rPr>
          <w:color w:val="auto"/>
          <w:sz w:val="24"/>
          <w:szCs w:val="24"/>
        </w:rPr>
      </w:pPr>
      <w:r w:rsidRPr="00A8157D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FB3E82" w:rsidRPr="00AC0639" w:rsidP="00996836">
      <w:pPr>
        <w:ind w:firstLine="709"/>
        <w:jc w:val="both"/>
        <w:rPr>
          <w:color w:val="auto"/>
          <w:sz w:val="24"/>
          <w:szCs w:val="24"/>
        </w:rPr>
      </w:pPr>
      <w:r w:rsidRPr="00AC0639">
        <w:rPr>
          <w:color w:val="auto"/>
          <w:sz w:val="24"/>
          <w:szCs w:val="24"/>
        </w:rPr>
        <w:t>Обстоятельств</w:t>
      </w:r>
      <w:r w:rsidR="00714549">
        <w:rPr>
          <w:color w:val="auto"/>
          <w:sz w:val="24"/>
          <w:szCs w:val="24"/>
        </w:rPr>
        <w:t>ами</w:t>
      </w:r>
      <w:r w:rsidRPr="00AC0639">
        <w:rPr>
          <w:color w:val="auto"/>
          <w:sz w:val="24"/>
          <w:szCs w:val="24"/>
        </w:rPr>
        <w:t>, смягчающим</w:t>
      </w:r>
      <w:r w:rsidR="00714549">
        <w:rPr>
          <w:color w:val="auto"/>
          <w:sz w:val="24"/>
          <w:szCs w:val="24"/>
        </w:rPr>
        <w:t>и</w:t>
      </w:r>
      <w:r w:rsidRPr="00AC0639">
        <w:rPr>
          <w:color w:val="auto"/>
          <w:sz w:val="24"/>
          <w:szCs w:val="24"/>
        </w:rPr>
        <w:t xml:space="preserve"> административную ответственность </w:t>
      </w:r>
      <w:r w:rsidR="00E92251">
        <w:rPr>
          <w:color w:val="auto"/>
          <w:sz w:val="24"/>
          <w:szCs w:val="24"/>
        </w:rPr>
        <w:t>***</w:t>
      </w:r>
      <w:r w:rsidRPr="00B903D8" w:rsidR="00B903D8">
        <w:rPr>
          <w:color w:val="auto"/>
          <w:sz w:val="24"/>
          <w:szCs w:val="24"/>
        </w:rPr>
        <w:t>, как директор</w:t>
      </w:r>
      <w:r w:rsidRPr="00B903D8" w:rsidR="00B903D8">
        <w:rPr>
          <w:color w:val="auto"/>
          <w:sz w:val="24"/>
          <w:szCs w:val="24"/>
        </w:rPr>
        <w:t>у ООО</w:t>
      </w:r>
      <w:r w:rsidRPr="00B903D8" w:rsidR="00B903D8">
        <w:rPr>
          <w:color w:val="auto"/>
          <w:sz w:val="24"/>
          <w:szCs w:val="24"/>
        </w:rPr>
        <w:t xml:space="preserve"> «</w:t>
      </w:r>
      <w:r w:rsidR="00E92251">
        <w:rPr>
          <w:color w:val="auto"/>
          <w:sz w:val="24"/>
          <w:szCs w:val="24"/>
        </w:rPr>
        <w:t>***</w:t>
      </w:r>
      <w:r w:rsidRPr="00B903D8" w:rsidR="00B903D8">
        <w:rPr>
          <w:color w:val="auto"/>
          <w:sz w:val="24"/>
          <w:szCs w:val="24"/>
        </w:rPr>
        <w:t>»</w:t>
      </w:r>
      <w:r w:rsidR="00714549">
        <w:rPr>
          <w:color w:val="auto"/>
          <w:sz w:val="24"/>
          <w:szCs w:val="24"/>
        </w:rPr>
        <w:t>,</w:t>
      </w:r>
      <w:r w:rsidRPr="00B14B23" w:rsidR="00C1181B">
        <w:rPr>
          <w:color w:val="auto"/>
          <w:sz w:val="24"/>
          <w:szCs w:val="24"/>
        </w:rPr>
        <w:t xml:space="preserve"> </w:t>
      </w:r>
      <w:r w:rsidRPr="00AC0639">
        <w:rPr>
          <w:color w:val="auto"/>
          <w:sz w:val="24"/>
          <w:szCs w:val="24"/>
        </w:rPr>
        <w:t xml:space="preserve">суд признает </w:t>
      </w:r>
      <w:r w:rsidRPr="00F74125" w:rsidR="00F74125">
        <w:rPr>
          <w:color w:val="auto"/>
          <w:sz w:val="24"/>
          <w:szCs w:val="24"/>
        </w:rPr>
        <w:t>раскаяние лица, совершившего административное правонарушение; оказание лицом, совершившим административное правонарушение, содействия органу, уполномоченному осуществлять производство по делу об административном правонарушении, в установлении обстоятельств, подлежащих установлению по делу об административном правонарушении</w:t>
      </w:r>
      <w:r w:rsidR="00626A02">
        <w:rPr>
          <w:color w:val="auto"/>
          <w:sz w:val="24"/>
          <w:szCs w:val="24"/>
        </w:rPr>
        <w:t xml:space="preserve"> (</w:t>
      </w:r>
      <w:r w:rsidR="00626A02">
        <w:rPr>
          <w:color w:val="auto"/>
          <w:sz w:val="24"/>
          <w:szCs w:val="24"/>
        </w:rPr>
        <w:t>л.д</w:t>
      </w:r>
      <w:r w:rsidR="00626A02">
        <w:rPr>
          <w:color w:val="auto"/>
          <w:sz w:val="24"/>
          <w:szCs w:val="24"/>
        </w:rPr>
        <w:t xml:space="preserve">. </w:t>
      </w:r>
      <w:r w:rsidR="00CF7611">
        <w:rPr>
          <w:color w:val="auto"/>
          <w:sz w:val="24"/>
          <w:szCs w:val="24"/>
        </w:rPr>
        <w:t>35</w:t>
      </w:r>
      <w:r w:rsidR="00626A02">
        <w:rPr>
          <w:color w:val="auto"/>
          <w:sz w:val="24"/>
          <w:szCs w:val="24"/>
        </w:rPr>
        <w:t xml:space="preserve">). </w:t>
      </w:r>
    </w:p>
    <w:p w:rsidR="00FB3E82" w:rsidRPr="00AC0639" w:rsidP="00996836">
      <w:pPr>
        <w:ind w:firstLine="709"/>
        <w:jc w:val="both"/>
        <w:rPr>
          <w:color w:val="auto"/>
          <w:sz w:val="24"/>
          <w:szCs w:val="24"/>
        </w:rPr>
      </w:pPr>
      <w:r w:rsidRPr="00AC0639">
        <w:rPr>
          <w:color w:val="auto"/>
          <w:sz w:val="24"/>
          <w:szCs w:val="24"/>
        </w:rPr>
        <w:t xml:space="preserve">Обстоятельств, отягчающих административную ответственность </w:t>
      </w:r>
      <w:r w:rsidR="00E92251">
        <w:rPr>
          <w:color w:val="auto"/>
          <w:sz w:val="24"/>
          <w:szCs w:val="24"/>
        </w:rPr>
        <w:t>***</w:t>
      </w:r>
      <w:r w:rsidRPr="008D3965" w:rsidR="008D3965">
        <w:rPr>
          <w:color w:val="auto"/>
          <w:sz w:val="24"/>
          <w:szCs w:val="24"/>
        </w:rPr>
        <w:t>, как директор</w:t>
      </w:r>
      <w:r w:rsidR="008D3965">
        <w:rPr>
          <w:color w:val="auto"/>
          <w:sz w:val="24"/>
          <w:szCs w:val="24"/>
        </w:rPr>
        <w:t>у</w:t>
      </w:r>
      <w:r w:rsidRPr="008D3965" w:rsidR="008D3965">
        <w:rPr>
          <w:color w:val="auto"/>
          <w:sz w:val="24"/>
          <w:szCs w:val="24"/>
        </w:rPr>
        <w:t xml:space="preserve"> ООО</w:t>
      </w:r>
      <w:r w:rsidRPr="008D3965" w:rsidR="008D3965">
        <w:rPr>
          <w:color w:val="auto"/>
          <w:sz w:val="24"/>
          <w:szCs w:val="24"/>
        </w:rPr>
        <w:t xml:space="preserve"> «</w:t>
      </w:r>
      <w:r w:rsidR="00E92251">
        <w:rPr>
          <w:color w:val="auto"/>
          <w:sz w:val="24"/>
          <w:szCs w:val="24"/>
        </w:rPr>
        <w:t>***</w:t>
      </w:r>
      <w:r w:rsidRPr="008D3965" w:rsidR="008D3965">
        <w:rPr>
          <w:color w:val="auto"/>
          <w:sz w:val="24"/>
          <w:szCs w:val="24"/>
        </w:rPr>
        <w:t>»</w:t>
      </w:r>
      <w:r w:rsidR="008D3965">
        <w:rPr>
          <w:color w:val="auto"/>
          <w:sz w:val="24"/>
          <w:szCs w:val="24"/>
        </w:rPr>
        <w:t>,</w:t>
      </w:r>
      <w:r w:rsidR="00714549">
        <w:rPr>
          <w:color w:val="auto"/>
          <w:sz w:val="24"/>
          <w:szCs w:val="24"/>
        </w:rPr>
        <w:t xml:space="preserve"> </w:t>
      </w:r>
      <w:r w:rsidRPr="00AC0639">
        <w:rPr>
          <w:color w:val="auto"/>
          <w:sz w:val="24"/>
          <w:szCs w:val="24"/>
        </w:rPr>
        <w:t>суд не усматривает.</w:t>
      </w:r>
    </w:p>
    <w:p w:rsidR="00FB3E82" w:rsidP="00996836">
      <w:pPr>
        <w:ind w:firstLine="709"/>
        <w:jc w:val="both"/>
        <w:rPr>
          <w:color w:val="auto"/>
          <w:sz w:val="24"/>
          <w:szCs w:val="24"/>
        </w:rPr>
      </w:pPr>
      <w:r w:rsidRPr="00AC0639">
        <w:rPr>
          <w:color w:val="auto"/>
          <w:sz w:val="24"/>
          <w:szCs w:val="24"/>
        </w:rPr>
        <w:t>При определении вида и размера наказания</w:t>
      </w:r>
      <w:r w:rsidRPr="00584E07" w:rsidR="00584E07">
        <w:rPr>
          <w:color w:val="auto"/>
          <w:sz w:val="24"/>
          <w:szCs w:val="24"/>
        </w:rPr>
        <w:t xml:space="preserve"> </w:t>
      </w:r>
      <w:r w:rsidR="00E92251">
        <w:rPr>
          <w:color w:val="auto"/>
          <w:sz w:val="24"/>
          <w:szCs w:val="24"/>
        </w:rPr>
        <w:t>***</w:t>
      </w:r>
      <w:r w:rsidRPr="008D3965" w:rsidR="008D3965">
        <w:rPr>
          <w:color w:val="auto"/>
          <w:sz w:val="24"/>
          <w:szCs w:val="24"/>
        </w:rPr>
        <w:t>, как директор</w:t>
      </w:r>
      <w:r w:rsidR="006D03F8">
        <w:rPr>
          <w:color w:val="auto"/>
          <w:sz w:val="24"/>
          <w:szCs w:val="24"/>
        </w:rPr>
        <w:t>у</w:t>
      </w:r>
      <w:r w:rsidRPr="008D3965" w:rsidR="008D3965">
        <w:rPr>
          <w:color w:val="auto"/>
          <w:sz w:val="24"/>
          <w:szCs w:val="24"/>
        </w:rPr>
        <w:t xml:space="preserve"> ООО</w:t>
      </w:r>
      <w:r w:rsidRPr="008D3965" w:rsidR="008D3965">
        <w:rPr>
          <w:color w:val="auto"/>
          <w:sz w:val="24"/>
          <w:szCs w:val="24"/>
        </w:rPr>
        <w:t xml:space="preserve"> «</w:t>
      </w:r>
      <w:r w:rsidR="00E92251">
        <w:rPr>
          <w:color w:val="auto"/>
          <w:sz w:val="24"/>
          <w:szCs w:val="24"/>
        </w:rPr>
        <w:t>***</w:t>
      </w:r>
      <w:r w:rsidRPr="008D3965" w:rsidR="008D3965">
        <w:rPr>
          <w:color w:val="auto"/>
          <w:sz w:val="24"/>
          <w:szCs w:val="24"/>
        </w:rPr>
        <w:t>»</w:t>
      </w:r>
      <w:r w:rsidRPr="00AC0639">
        <w:rPr>
          <w:color w:val="auto"/>
          <w:sz w:val="24"/>
          <w:szCs w:val="24"/>
        </w:rPr>
        <w:t>, суд принимает во внимание данные о личности нарушителя</w:t>
      </w:r>
      <w:r w:rsidR="00A8157D">
        <w:rPr>
          <w:color w:val="auto"/>
          <w:sz w:val="24"/>
          <w:szCs w:val="24"/>
        </w:rPr>
        <w:t xml:space="preserve"> как должностного лица</w:t>
      </w:r>
      <w:r w:rsidRPr="00AC0639">
        <w:rPr>
          <w:color w:val="auto"/>
          <w:sz w:val="24"/>
          <w:szCs w:val="24"/>
        </w:rPr>
        <w:t>, а также характер совершенного правонарушения,</w:t>
      </w:r>
      <w:r w:rsidRPr="00AC0639" w:rsidR="004823D7">
        <w:rPr>
          <w:color w:val="auto"/>
          <w:sz w:val="24"/>
          <w:szCs w:val="24"/>
        </w:rPr>
        <w:t xml:space="preserve"> </w:t>
      </w:r>
      <w:r w:rsidRPr="00AC0639">
        <w:rPr>
          <w:color w:val="auto"/>
          <w:sz w:val="24"/>
          <w:szCs w:val="24"/>
        </w:rPr>
        <w:t xml:space="preserve">и полагает возможным определить наказание </w:t>
      </w:r>
      <w:r w:rsidR="00F74125">
        <w:rPr>
          <w:color w:val="auto"/>
          <w:sz w:val="24"/>
          <w:szCs w:val="24"/>
        </w:rPr>
        <w:t>в виде штрафа в минимальном пределе санкции</w:t>
      </w:r>
      <w:r w:rsidRPr="00AC0639">
        <w:rPr>
          <w:color w:val="auto"/>
          <w:sz w:val="24"/>
          <w:szCs w:val="24"/>
        </w:rPr>
        <w:t>.</w:t>
      </w:r>
    </w:p>
    <w:p w:rsidR="0008234C" w:rsidRPr="0008234C" w:rsidP="00996836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8D3965" w:rsidR="008D3965">
        <w:rPr>
          <w:color w:val="auto"/>
          <w:sz w:val="24"/>
          <w:szCs w:val="24"/>
        </w:rPr>
        <w:t>, как директор ООО «</w:t>
      </w:r>
      <w:r>
        <w:rPr>
          <w:color w:val="auto"/>
          <w:sz w:val="24"/>
          <w:szCs w:val="24"/>
        </w:rPr>
        <w:t>***</w:t>
      </w:r>
      <w:r w:rsidRPr="008D3965" w:rsidR="008D3965">
        <w:rPr>
          <w:color w:val="auto"/>
          <w:sz w:val="24"/>
          <w:szCs w:val="24"/>
        </w:rPr>
        <w:t>»,</w:t>
      </w:r>
      <w:r w:rsidRPr="00F74125" w:rsidR="00F74125">
        <w:rPr>
          <w:color w:val="auto"/>
          <w:sz w:val="24"/>
          <w:szCs w:val="24"/>
        </w:rPr>
        <w:t xml:space="preserve"> </w:t>
      </w:r>
      <w:r w:rsidR="00255EBA">
        <w:rPr>
          <w:color w:val="auto"/>
          <w:sz w:val="24"/>
          <w:szCs w:val="24"/>
        </w:rPr>
        <w:t xml:space="preserve">хотя и </w:t>
      </w:r>
      <w:r w:rsidRPr="00F74125" w:rsidR="00F74125">
        <w:rPr>
          <w:color w:val="auto"/>
          <w:sz w:val="24"/>
          <w:szCs w:val="24"/>
        </w:rPr>
        <w:t>совершил</w:t>
      </w:r>
      <w:r w:rsidR="00F74125">
        <w:rPr>
          <w:color w:val="auto"/>
          <w:sz w:val="24"/>
          <w:szCs w:val="24"/>
        </w:rPr>
        <w:t>а</w:t>
      </w:r>
      <w:r w:rsidRPr="00F74125" w:rsidR="00F74125">
        <w:rPr>
          <w:color w:val="auto"/>
          <w:sz w:val="24"/>
          <w:szCs w:val="24"/>
        </w:rPr>
        <w:t xml:space="preserve"> названное правонарушение впервые, </w:t>
      </w:r>
      <w:r w:rsidR="00255EBA">
        <w:rPr>
          <w:color w:val="auto"/>
          <w:sz w:val="24"/>
          <w:szCs w:val="24"/>
        </w:rPr>
        <w:t xml:space="preserve">однако </w:t>
      </w:r>
      <w:r w:rsidRPr="00F74125" w:rsidR="00F74125">
        <w:rPr>
          <w:color w:val="auto"/>
          <w:sz w:val="24"/>
          <w:szCs w:val="24"/>
        </w:rPr>
        <w:t>выявлен</w:t>
      </w:r>
      <w:r w:rsidR="00255EBA">
        <w:rPr>
          <w:color w:val="auto"/>
          <w:sz w:val="24"/>
          <w:szCs w:val="24"/>
        </w:rPr>
        <w:t>н</w:t>
      </w:r>
      <w:r w:rsidRPr="00F74125" w:rsidR="00F74125">
        <w:rPr>
          <w:color w:val="auto"/>
          <w:sz w:val="24"/>
          <w:szCs w:val="24"/>
        </w:rPr>
        <w:t>о</w:t>
      </w:r>
      <w:r w:rsidR="00255EBA">
        <w:rPr>
          <w:color w:val="auto"/>
          <w:sz w:val="24"/>
          <w:szCs w:val="24"/>
        </w:rPr>
        <w:t>е</w:t>
      </w:r>
      <w:r w:rsidRPr="00F74125" w:rsidR="00F74125">
        <w:rPr>
          <w:color w:val="auto"/>
          <w:sz w:val="24"/>
          <w:szCs w:val="24"/>
        </w:rPr>
        <w:t xml:space="preserve"> правонарушение </w:t>
      </w:r>
      <w:r w:rsidR="00727253">
        <w:rPr>
          <w:color w:val="auto"/>
          <w:sz w:val="24"/>
          <w:szCs w:val="24"/>
        </w:rPr>
        <w:t xml:space="preserve">находится в </w:t>
      </w:r>
      <w:r w:rsidRPr="00727253" w:rsidR="00727253">
        <w:rPr>
          <w:color w:val="auto"/>
          <w:sz w:val="24"/>
          <w:szCs w:val="24"/>
        </w:rPr>
        <w:t>Глав</w:t>
      </w:r>
      <w:r w:rsidR="00255EBA">
        <w:rPr>
          <w:color w:val="auto"/>
          <w:sz w:val="24"/>
          <w:szCs w:val="24"/>
        </w:rPr>
        <w:t xml:space="preserve">е </w:t>
      </w:r>
      <w:r w:rsidRPr="00727253" w:rsidR="00727253">
        <w:rPr>
          <w:color w:val="auto"/>
          <w:sz w:val="24"/>
          <w:szCs w:val="24"/>
        </w:rPr>
        <w:t>20</w:t>
      </w:r>
      <w:r w:rsidRPr="00255EBA" w:rsidR="00255EBA">
        <w:rPr>
          <w:color w:val="auto"/>
          <w:sz w:val="24"/>
          <w:szCs w:val="24"/>
        </w:rPr>
        <w:t xml:space="preserve"> </w:t>
      </w:r>
      <w:r w:rsidR="00255EBA">
        <w:rPr>
          <w:color w:val="auto"/>
          <w:sz w:val="24"/>
          <w:szCs w:val="24"/>
        </w:rPr>
        <w:t>КоАП Р</w:t>
      </w:r>
      <w:r w:rsidR="00F0458F">
        <w:rPr>
          <w:color w:val="auto"/>
          <w:sz w:val="24"/>
          <w:szCs w:val="24"/>
        </w:rPr>
        <w:t>Ф:</w:t>
      </w:r>
      <w:r w:rsidRPr="00727253" w:rsidR="00727253">
        <w:rPr>
          <w:color w:val="auto"/>
          <w:sz w:val="24"/>
          <w:szCs w:val="24"/>
        </w:rPr>
        <w:t xml:space="preserve"> </w:t>
      </w:r>
      <w:r w:rsidR="00F0458F">
        <w:rPr>
          <w:color w:val="auto"/>
          <w:sz w:val="24"/>
          <w:szCs w:val="24"/>
        </w:rPr>
        <w:t xml:space="preserve">- </w:t>
      </w:r>
      <w:r w:rsidRPr="00727253" w:rsidR="00255EBA">
        <w:rPr>
          <w:color w:val="auto"/>
          <w:sz w:val="24"/>
          <w:szCs w:val="24"/>
        </w:rPr>
        <w:t>Административные правонарушения, посягающие</w:t>
      </w:r>
      <w:r w:rsidR="00255EBA">
        <w:rPr>
          <w:color w:val="auto"/>
          <w:sz w:val="24"/>
          <w:szCs w:val="24"/>
        </w:rPr>
        <w:t xml:space="preserve"> </w:t>
      </w:r>
      <w:r w:rsidRPr="00727253" w:rsidR="00255EBA">
        <w:rPr>
          <w:color w:val="auto"/>
          <w:sz w:val="24"/>
          <w:szCs w:val="24"/>
        </w:rPr>
        <w:t>на общественный порядок и общественную безопасность</w:t>
      </w:r>
      <w:r w:rsidR="00F0458F">
        <w:rPr>
          <w:color w:val="auto"/>
          <w:sz w:val="24"/>
          <w:szCs w:val="24"/>
        </w:rPr>
        <w:t xml:space="preserve">, - </w:t>
      </w:r>
      <w:r w:rsidR="00255EBA">
        <w:rPr>
          <w:color w:val="auto"/>
          <w:sz w:val="24"/>
          <w:szCs w:val="24"/>
        </w:rPr>
        <w:t>и посягает на общественную безопасность</w:t>
      </w:r>
      <w:r w:rsidR="00F0458F">
        <w:rPr>
          <w:color w:val="auto"/>
          <w:sz w:val="24"/>
          <w:szCs w:val="24"/>
        </w:rPr>
        <w:t>,</w:t>
      </w:r>
      <w:r w:rsidR="00255EBA">
        <w:rPr>
          <w:color w:val="auto"/>
          <w:sz w:val="24"/>
          <w:szCs w:val="24"/>
        </w:rPr>
        <w:t xml:space="preserve"> в связи</w:t>
      </w:r>
      <w:r w:rsidR="00F0458F">
        <w:rPr>
          <w:color w:val="auto"/>
          <w:sz w:val="24"/>
          <w:szCs w:val="24"/>
        </w:rPr>
        <w:t>,</w:t>
      </w:r>
      <w:r w:rsidR="00255EBA">
        <w:rPr>
          <w:color w:val="auto"/>
          <w:sz w:val="24"/>
          <w:szCs w:val="24"/>
        </w:rPr>
        <w:t xml:space="preserve"> с чем </w:t>
      </w:r>
      <w:r w:rsidRPr="0008234C">
        <w:rPr>
          <w:color w:val="auto"/>
          <w:sz w:val="24"/>
          <w:szCs w:val="24"/>
        </w:rPr>
        <w:t>оснований для замены административного штрафа на предупреждение, не имеется.</w:t>
      </w:r>
    </w:p>
    <w:p w:rsidR="0008234C" w:rsidRPr="0008234C" w:rsidP="00996836">
      <w:pPr>
        <w:ind w:firstLine="709"/>
        <w:jc w:val="both"/>
        <w:rPr>
          <w:color w:val="auto"/>
          <w:sz w:val="24"/>
          <w:szCs w:val="24"/>
        </w:rPr>
      </w:pPr>
      <w:r w:rsidRPr="0008234C">
        <w:rPr>
          <w:color w:val="auto"/>
          <w:sz w:val="24"/>
          <w:szCs w:val="24"/>
        </w:rPr>
        <w:t xml:space="preserve">Согласно части 1 статьи 4.1.1 </w:t>
      </w:r>
      <w:r w:rsidRPr="00F0458F" w:rsidR="00F0458F">
        <w:rPr>
          <w:color w:val="auto"/>
          <w:sz w:val="24"/>
          <w:szCs w:val="24"/>
        </w:rPr>
        <w:t>КоАП РФ</w:t>
      </w:r>
      <w:r w:rsidRPr="0008234C">
        <w:rPr>
          <w:color w:val="auto"/>
          <w:sz w:val="24"/>
          <w:szCs w:val="24"/>
        </w:rPr>
        <w:t xml:space="preserve"> замена административного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08234C">
        <w:rPr>
          <w:color w:val="auto"/>
          <w:sz w:val="24"/>
          <w:szCs w:val="24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</w:t>
      </w:r>
    </w:p>
    <w:p w:rsidR="0008234C" w:rsidRPr="0008234C" w:rsidP="00996836">
      <w:pPr>
        <w:ind w:firstLine="709"/>
        <w:jc w:val="both"/>
        <w:rPr>
          <w:color w:val="auto"/>
          <w:sz w:val="24"/>
          <w:szCs w:val="24"/>
        </w:rPr>
      </w:pPr>
      <w:r w:rsidRPr="0008234C">
        <w:rPr>
          <w:color w:val="auto"/>
          <w:sz w:val="24"/>
          <w:szCs w:val="24"/>
        </w:rPr>
        <w:t>В соответствии с частью 2 статьи 3.4 указанного Кодекса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</w:t>
      </w:r>
      <w:r w:rsidRPr="0008234C">
        <w:rPr>
          <w:color w:val="auto"/>
          <w:sz w:val="24"/>
          <w:szCs w:val="24"/>
        </w:rPr>
        <w:t xml:space="preserve"> ущерба.</w:t>
      </w:r>
    </w:p>
    <w:p w:rsidR="0008234C" w:rsidRPr="0008234C" w:rsidP="00996836">
      <w:pPr>
        <w:ind w:firstLine="709"/>
        <w:jc w:val="both"/>
        <w:rPr>
          <w:color w:val="auto"/>
          <w:sz w:val="24"/>
          <w:szCs w:val="24"/>
        </w:rPr>
      </w:pPr>
      <w:r w:rsidRPr="0008234C">
        <w:rPr>
          <w:color w:val="auto"/>
          <w:sz w:val="24"/>
          <w:szCs w:val="24"/>
        </w:rPr>
        <w:t xml:space="preserve">С </w:t>
      </w:r>
      <w:r w:rsidRPr="0008234C" w:rsidR="00584E07">
        <w:rPr>
          <w:color w:val="auto"/>
          <w:sz w:val="24"/>
          <w:szCs w:val="24"/>
        </w:rPr>
        <w:t>учётом</w:t>
      </w:r>
      <w:r w:rsidRPr="0008234C">
        <w:rPr>
          <w:color w:val="auto"/>
          <w:sz w:val="24"/>
          <w:szCs w:val="24"/>
        </w:rPr>
        <w:t xml:space="preserve"> взаимосвязанных положений части 2 статьи 3.4 и части 1 статьи 4.1.1 </w:t>
      </w:r>
      <w:r w:rsidRPr="00996836" w:rsidR="00996836">
        <w:rPr>
          <w:color w:val="auto"/>
          <w:sz w:val="24"/>
          <w:szCs w:val="24"/>
        </w:rPr>
        <w:t xml:space="preserve">КоАП РФ </w:t>
      </w:r>
      <w:r w:rsidRPr="0008234C">
        <w:rPr>
          <w:color w:val="auto"/>
          <w:sz w:val="24"/>
          <w:szCs w:val="24"/>
        </w:rPr>
        <w:t>возможность замены наказания в виде административного штрафа предупреждением допускается при наличии совокупности всех обстоятельств, указанных в части 2 статьи 3.4 названного Кодекса.</w:t>
      </w:r>
    </w:p>
    <w:p w:rsidR="00F74125" w:rsidRPr="00F74125" w:rsidP="00996836">
      <w:pPr>
        <w:ind w:firstLine="709"/>
        <w:jc w:val="both"/>
        <w:rPr>
          <w:color w:val="auto"/>
          <w:sz w:val="24"/>
          <w:szCs w:val="24"/>
        </w:rPr>
      </w:pPr>
      <w:r w:rsidRPr="0008234C">
        <w:rPr>
          <w:color w:val="auto"/>
          <w:sz w:val="24"/>
          <w:szCs w:val="24"/>
        </w:rPr>
        <w:t xml:space="preserve">Учитывая конкретные характер и обстоятельства совершения правонарушения в области антитеррористической </w:t>
      </w:r>
      <w:r w:rsidRPr="0008234C" w:rsidR="00A8157D">
        <w:rPr>
          <w:color w:val="auto"/>
          <w:sz w:val="24"/>
          <w:szCs w:val="24"/>
        </w:rPr>
        <w:t>защищённости</w:t>
      </w:r>
      <w:r w:rsidRPr="0008234C">
        <w:rPr>
          <w:color w:val="auto"/>
          <w:sz w:val="24"/>
          <w:szCs w:val="24"/>
        </w:rPr>
        <w:t xml:space="preserve"> объектов, что непосредственно связано с угрозой безопасности жизни и здоровья граждан, в рассматриваемом случае такой совокупности обстоятельств не усматривается.</w:t>
      </w:r>
    </w:p>
    <w:p w:rsidR="00FB3E82" w:rsidRPr="00AC0639" w:rsidP="00996836">
      <w:pPr>
        <w:ind w:firstLine="709"/>
        <w:jc w:val="both"/>
        <w:rPr>
          <w:color w:val="auto"/>
          <w:sz w:val="24"/>
          <w:szCs w:val="24"/>
        </w:rPr>
      </w:pPr>
      <w:r w:rsidRPr="00AC0639">
        <w:rPr>
          <w:color w:val="auto"/>
          <w:sz w:val="24"/>
          <w:szCs w:val="24"/>
        </w:rPr>
        <w:t xml:space="preserve">На основании изложенного, руководствуясь </w:t>
      </w:r>
      <w:r w:rsidRPr="002172DB" w:rsidR="002172DB">
        <w:rPr>
          <w:color w:val="auto"/>
          <w:sz w:val="24"/>
          <w:szCs w:val="24"/>
        </w:rPr>
        <w:t xml:space="preserve">ч. 3 ст. 3.4 и ч. 1 ст. 4.1.1, ст. 4.1, ч. </w:t>
      </w:r>
      <w:r w:rsidR="002172DB">
        <w:rPr>
          <w:color w:val="auto"/>
          <w:sz w:val="24"/>
          <w:szCs w:val="24"/>
        </w:rPr>
        <w:t>1</w:t>
      </w:r>
      <w:r w:rsidRPr="002172DB" w:rsidR="002172DB">
        <w:rPr>
          <w:color w:val="auto"/>
          <w:sz w:val="24"/>
          <w:szCs w:val="24"/>
        </w:rPr>
        <w:t xml:space="preserve"> ст. </w:t>
      </w:r>
      <w:r w:rsidR="002172DB">
        <w:rPr>
          <w:color w:val="auto"/>
          <w:sz w:val="24"/>
          <w:szCs w:val="24"/>
        </w:rPr>
        <w:t>20.35</w:t>
      </w:r>
      <w:r w:rsidRPr="002172DB" w:rsidR="002172DB">
        <w:rPr>
          <w:color w:val="auto"/>
          <w:sz w:val="24"/>
          <w:szCs w:val="24"/>
        </w:rPr>
        <w:t>, ст. ст</w:t>
      </w:r>
      <w:r w:rsidRPr="00AC0639">
        <w:rPr>
          <w:color w:val="auto"/>
          <w:sz w:val="24"/>
          <w:szCs w:val="24"/>
        </w:rPr>
        <w:t xml:space="preserve">29.9-29.11 КоАП РФ, </w:t>
      </w:r>
      <w:r w:rsidR="002172DB">
        <w:rPr>
          <w:color w:val="auto"/>
          <w:sz w:val="24"/>
          <w:szCs w:val="24"/>
        </w:rPr>
        <w:t xml:space="preserve">мировой </w:t>
      </w:r>
      <w:r w:rsidRPr="00AC0639">
        <w:rPr>
          <w:color w:val="auto"/>
          <w:sz w:val="24"/>
          <w:szCs w:val="24"/>
        </w:rPr>
        <w:t>судья</w:t>
      </w:r>
    </w:p>
    <w:p w:rsidR="00471C77" w:rsidRPr="00AC0639" w:rsidP="00996836">
      <w:pPr>
        <w:pStyle w:val="Heading2"/>
        <w:ind w:firstLine="709"/>
      </w:pPr>
      <w:r w:rsidRPr="00AC0639">
        <w:t>п</w:t>
      </w:r>
      <w:r w:rsidRPr="00AC0639">
        <w:t xml:space="preserve"> о с т а н о в и л </w:t>
      </w:r>
      <w:r w:rsidRPr="00AC0639" w:rsidR="000D49D7">
        <w:t>:</w:t>
      </w:r>
    </w:p>
    <w:p w:rsidR="00996836" w:rsidRPr="00996836" w:rsidP="00996836">
      <w:pPr>
        <w:pStyle w:val="Style4"/>
        <w:ind w:firstLine="709"/>
      </w:pPr>
      <w:r>
        <w:t>***</w:t>
      </w:r>
      <w:r w:rsidRPr="00996836">
        <w:t>, как директор</w:t>
      </w:r>
      <w:r w:rsidRPr="00996836">
        <w:t>а ООО</w:t>
      </w:r>
      <w:r w:rsidRPr="00996836">
        <w:t xml:space="preserve"> «</w:t>
      </w:r>
      <w:r w:rsidR="00E92251">
        <w:t>***</w:t>
      </w:r>
      <w:r w:rsidRPr="00996836">
        <w:t>», признать виновной в совершении административного правонарушения, предусмотренного частью 1 статьи 20.35 КоАП РФ, и назначить наказание в виде административного штрафа в размере 30000 (тридцать тысяч) рублей.</w:t>
      </w:r>
    </w:p>
    <w:p w:rsidR="00996836" w:rsidRPr="00996836" w:rsidP="00996836">
      <w:pPr>
        <w:pStyle w:val="Style4"/>
        <w:ind w:firstLine="709"/>
      </w:pPr>
      <w:r w:rsidRPr="00996836">
        <w:t>Перечисление штрафа производить по следующим реквизитам:</w:t>
      </w:r>
    </w:p>
    <w:p w:rsidR="00996836" w:rsidRPr="00996836" w:rsidP="00996836">
      <w:pPr>
        <w:pStyle w:val="Style4"/>
        <w:ind w:firstLine="709"/>
      </w:pPr>
      <w:r w:rsidRPr="00996836">
        <w:t xml:space="preserve">Юридический адрес: </w:t>
      </w:r>
      <w:r w:rsidRPr="00996836">
        <w:t>Россия, Республика Крым, 295000,  г. Симферополь, ул. Набережная им.60-летия СССР, 28 Почтовый адрес:</w:t>
      </w:r>
      <w:r w:rsidRPr="00996836">
        <w:t xml:space="preserve">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ИНН 9102013284 КПП 910201001 БИК 013510002 Единый казначейский счет  40102810645370000035 Казначейский счет  03100643000000017500  Лицевой счет  04752203230 в УФК по  Республике Крым Код Сводного реестра 35220323 ОКТМО 35647000 КБК 828 1 16 01203 01 9000 140, УИН 0410760300805000402520161.</w:t>
      </w:r>
    </w:p>
    <w:p w:rsidR="00996836" w:rsidP="00996836">
      <w:pPr>
        <w:pStyle w:val="Style4"/>
        <w:ind w:firstLine="709"/>
      </w:pPr>
      <w:r>
        <w:t xml:space="preserve">Разъяснить правонарушителю, что в соответствии со ст. 32.2. КоАП РФ административный штраф должен быть уплачен лицом, </w:t>
      </w:r>
      <w:r w:rsidR="002D0C09">
        <w:t>привлечённым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96836" w:rsidP="00996836">
      <w:pPr>
        <w:pStyle w:val="Style4"/>
        <w:ind w:firstLine="709"/>
      </w:pPr>
      <w:r>
        <w:t>Квитанцию об оплате штрафа необходимо предоставить лично или переслать по почте в судебный участок № 80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58Д.</w:t>
      </w:r>
    </w:p>
    <w:p w:rsidR="00996836" w:rsidP="00996836">
      <w:pPr>
        <w:pStyle w:val="Style4"/>
        <w:ind w:firstLine="709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</w:t>
      </w:r>
      <w: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6836" w:rsidP="00996836">
      <w:pPr>
        <w:pStyle w:val="Style4"/>
        <w:ind w:firstLine="709"/>
      </w:pPr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996836" w:rsidP="00996836">
      <w:pPr>
        <w:pStyle w:val="Style4"/>
        <w:ind w:firstLine="709"/>
      </w:pPr>
      <w:r>
        <w:t>Постановление может быть обжаловано в Симферопольский районный суд Республики Крым в течение 10 дней со дня вручения или получения копии постановления.</w:t>
      </w:r>
    </w:p>
    <w:p w:rsidR="00817501" w:rsidRPr="00AC0639" w:rsidP="00996836">
      <w:pPr>
        <w:pStyle w:val="Style4"/>
        <w:spacing w:before="240"/>
        <w:ind w:firstLine="709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И.В. Ищенко</w:t>
      </w:r>
    </w:p>
    <w:sectPr w:rsidSect="000E3F47">
      <w:headerReference w:type="first" r:id="rId4"/>
      <w:pgSz w:w="11907" w:h="16840"/>
      <w:pgMar w:top="851" w:right="567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2CEC" w:rsidRPr="00FD2CEC" w:rsidP="00FD2CEC">
    <w:pPr>
      <w:pStyle w:val="Header"/>
      <w:tabs>
        <w:tab w:val="clear" w:pos="4677"/>
      </w:tabs>
      <w:ind w:left="5103"/>
      <w:rPr>
        <w:sz w:val="24"/>
        <w:szCs w:val="24"/>
      </w:rPr>
    </w:pPr>
    <w:r w:rsidRPr="00FD2CEC">
      <w:rPr>
        <w:sz w:val="24"/>
        <w:szCs w:val="24"/>
      </w:rPr>
      <w:t>Дело № 05-0040/80/2025</w:t>
    </w:r>
  </w:p>
  <w:p w:rsidR="00FD2CEC" w:rsidRPr="00FD2CEC" w:rsidP="00FD2CEC">
    <w:pPr>
      <w:pStyle w:val="Header"/>
      <w:ind w:left="5103"/>
      <w:rPr>
        <w:sz w:val="24"/>
        <w:szCs w:val="24"/>
      </w:rPr>
    </w:pPr>
    <w:r w:rsidRPr="00FD2CEC">
      <w:rPr>
        <w:sz w:val="24"/>
        <w:szCs w:val="24"/>
      </w:rPr>
      <w:t>УИД 91MS0080-01-2025-000158-21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69100A"/>
    <w:multiLevelType w:val="multilevel"/>
    <w:tmpl w:val="6C2065F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1134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54DE0405"/>
    <w:multiLevelType w:val="hybridMultilevel"/>
    <w:tmpl w:val="DAD2574C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0"/>
  <w:mirrorMargins/>
  <w:proofState w:spelling="clean" w:grammar="clean"/>
  <w:stylePaneFormatFilter w:val="3828" w:allStyles="0" w:alternateStyleNames="0" w:clearFormatting="1" w:customStyles="0" w:directFormattingOnNumbering="0" w:directFormattingOnParagraphs="0" w:directFormattingOnRuns="0" w:directFormattingOnTables="1" w:headingStyles="1" w:latentStyles="0" w:numberingStyles="0" w:stylesInUse="1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092A"/>
    <w:rsid w:val="00014835"/>
    <w:rsid w:val="00016FDE"/>
    <w:rsid w:val="0001778A"/>
    <w:rsid w:val="0002672C"/>
    <w:rsid w:val="000304CB"/>
    <w:rsid w:val="000331C4"/>
    <w:rsid w:val="000434B8"/>
    <w:rsid w:val="000439C2"/>
    <w:rsid w:val="00054CD0"/>
    <w:rsid w:val="0008234C"/>
    <w:rsid w:val="00084573"/>
    <w:rsid w:val="000938C6"/>
    <w:rsid w:val="000A0DCA"/>
    <w:rsid w:val="000A2857"/>
    <w:rsid w:val="000A3504"/>
    <w:rsid w:val="000B3607"/>
    <w:rsid w:val="000C3135"/>
    <w:rsid w:val="000D49D7"/>
    <w:rsid w:val="000D51CB"/>
    <w:rsid w:val="000D5E15"/>
    <w:rsid w:val="000D7B2A"/>
    <w:rsid w:val="000E1EBE"/>
    <w:rsid w:val="000E3F47"/>
    <w:rsid w:val="001366A4"/>
    <w:rsid w:val="0014656B"/>
    <w:rsid w:val="0014665C"/>
    <w:rsid w:val="00161713"/>
    <w:rsid w:val="00170C89"/>
    <w:rsid w:val="00176F4A"/>
    <w:rsid w:val="00177CDB"/>
    <w:rsid w:val="001806AB"/>
    <w:rsid w:val="00183BB2"/>
    <w:rsid w:val="00186088"/>
    <w:rsid w:val="001917FF"/>
    <w:rsid w:val="001965C0"/>
    <w:rsid w:val="001A3E68"/>
    <w:rsid w:val="001D3410"/>
    <w:rsid w:val="001E1F27"/>
    <w:rsid w:val="001E4903"/>
    <w:rsid w:val="001E6B16"/>
    <w:rsid w:val="001F0892"/>
    <w:rsid w:val="001F3B03"/>
    <w:rsid w:val="001F7125"/>
    <w:rsid w:val="00201D72"/>
    <w:rsid w:val="00206866"/>
    <w:rsid w:val="002115DA"/>
    <w:rsid w:val="002172DB"/>
    <w:rsid w:val="00227CCE"/>
    <w:rsid w:val="002342DE"/>
    <w:rsid w:val="00251FEF"/>
    <w:rsid w:val="00255EBA"/>
    <w:rsid w:val="00256411"/>
    <w:rsid w:val="002621AC"/>
    <w:rsid w:val="00264463"/>
    <w:rsid w:val="00264610"/>
    <w:rsid w:val="00274990"/>
    <w:rsid w:val="00287AB1"/>
    <w:rsid w:val="002B1232"/>
    <w:rsid w:val="002B2C47"/>
    <w:rsid w:val="002B34C1"/>
    <w:rsid w:val="002C1B27"/>
    <w:rsid w:val="002D0C09"/>
    <w:rsid w:val="002D32A2"/>
    <w:rsid w:val="002D6910"/>
    <w:rsid w:val="002D7D49"/>
    <w:rsid w:val="002E7FE7"/>
    <w:rsid w:val="002F3A9E"/>
    <w:rsid w:val="0031310C"/>
    <w:rsid w:val="00317DFD"/>
    <w:rsid w:val="00325810"/>
    <w:rsid w:val="00326BA2"/>
    <w:rsid w:val="00336011"/>
    <w:rsid w:val="00341032"/>
    <w:rsid w:val="00341C95"/>
    <w:rsid w:val="00353B0F"/>
    <w:rsid w:val="00357FBA"/>
    <w:rsid w:val="00364EF2"/>
    <w:rsid w:val="00372BD9"/>
    <w:rsid w:val="003825E7"/>
    <w:rsid w:val="003A445F"/>
    <w:rsid w:val="003B1D5C"/>
    <w:rsid w:val="003B5C49"/>
    <w:rsid w:val="003B66F7"/>
    <w:rsid w:val="003B7258"/>
    <w:rsid w:val="003C4FAA"/>
    <w:rsid w:val="003C6D6D"/>
    <w:rsid w:val="003D59B5"/>
    <w:rsid w:val="003D741C"/>
    <w:rsid w:val="003E03C7"/>
    <w:rsid w:val="003E4459"/>
    <w:rsid w:val="00402263"/>
    <w:rsid w:val="00410019"/>
    <w:rsid w:val="00415233"/>
    <w:rsid w:val="004364C6"/>
    <w:rsid w:val="004433F5"/>
    <w:rsid w:val="00454246"/>
    <w:rsid w:val="00456A9B"/>
    <w:rsid w:val="0045702E"/>
    <w:rsid w:val="00470384"/>
    <w:rsid w:val="004716E1"/>
    <w:rsid w:val="00471C77"/>
    <w:rsid w:val="0047258E"/>
    <w:rsid w:val="004747A3"/>
    <w:rsid w:val="004823D7"/>
    <w:rsid w:val="0048415D"/>
    <w:rsid w:val="00484ACE"/>
    <w:rsid w:val="004A79F1"/>
    <w:rsid w:val="004A7C9F"/>
    <w:rsid w:val="004B6A8D"/>
    <w:rsid w:val="004E3BFD"/>
    <w:rsid w:val="004F0EA4"/>
    <w:rsid w:val="005006EF"/>
    <w:rsid w:val="005012BF"/>
    <w:rsid w:val="00511BAE"/>
    <w:rsid w:val="00522845"/>
    <w:rsid w:val="005261DC"/>
    <w:rsid w:val="005306D2"/>
    <w:rsid w:val="00541CCF"/>
    <w:rsid w:val="00546B54"/>
    <w:rsid w:val="00547ABE"/>
    <w:rsid w:val="0056307E"/>
    <w:rsid w:val="00565DBC"/>
    <w:rsid w:val="00571E02"/>
    <w:rsid w:val="00575559"/>
    <w:rsid w:val="0058329D"/>
    <w:rsid w:val="00584E07"/>
    <w:rsid w:val="0058527F"/>
    <w:rsid w:val="00593021"/>
    <w:rsid w:val="005A495F"/>
    <w:rsid w:val="005B26D0"/>
    <w:rsid w:val="005B4F77"/>
    <w:rsid w:val="005E09DE"/>
    <w:rsid w:val="005E3A09"/>
    <w:rsid w:val="005F3293"/>
    <w:rsid w:val="0061090C"/>
    <w:rsid w:val="00611E0D"/>
    <w:rsid w:val="00620FDC"/>
    <w:rsid w:val="00622F49"/>
    <w:rsid w:val="00626A02"/>
    <w:rsid w:val="00644062"/>
    <w:rsid w:val="00644C45"/>
    <w:rsid w:val="00660FF8"/>
    <w:rsid w:val="00676BC3"/>
    <w:rsid w:val="006848B1"/>
    <w:rsid w:val="006962BD"/>
    <w:rsid w:val="00696A19"/>
    <w:rsid w:val="006B19AA"/>
    <w:rsid w:val="006B3B6C"/>
    <w:rsid w:val="006B7150"/>
    <w:rsid w:val="006D03F8"/>
    <w:rsid w:val="006D31E7"/>
    <w:rsid w:val="006E2CE5"/>
    <w:rsid w:val="006E5EEC"/>
    <w:rsid w:val="006E6456"/>
    <w:rsid w:val="00714549"/>
    <w:rsid w:val="00716632"/>
    <w:rsid w:val="00722833"/>
    <w:rsid w:val="00726498"/>
    <w:rsid w:val="00727253"/>
    <w:rsid w:val="00730B7F"/>
    <w:rsid w:val="007342E7"/>
    <w:rsid w:val="0074162C"/>
    <w:rsid w:val="00741CAB"/>
    <w:rsid w:val="0074611C"/>
    <w:rsid w:val="00747642"/>
    <w:rsid w:val="00760892"/>
    <w:rsid w:val="007617B4"/>
    <w:rsid w:val="00767111"/>
    <w:rsid w:val="007B2396"/>
    <w:rsid w:val="007E3D63"/>
    <w:rsid w:val="00804E16"/>
    <w:rsid w:val="00813BBD"/>
    <w:rsid w:val="00817501"/>
    <w:rsid w:val="00817A9C"/>
    <w:rsid w:val="008347F5"/>
    <w:rsid w:val="008478A1"/>
    <w:rsid w:val="00856E91"/>
    <w:rsid w:val="0086528C"/>
    <w:rsid w:val="0086612E"/>
    <w:rsid w:val="008721A8"/>
    <w:rsid w:val="008724CC"/>
    <w:rsid w:val="008741F1"/>
    <w:rsid w:val="00885CEF"/>
    <w:rsid w:val="0089219B"/>
    <w:rsid w:val="008936AF"/>
    <w:rsid w:val="008A1CCA"/>
    <w:rsid w:val="008B4AED"/>
    <w:rsid w:val="008C3204"/>
    <w:rsid w:val="008C655D"/>
    <w:rsid w:val="008D3965"/>
    <w:rsid w:val="008F6A2C"/>
    <w:rsid w:val="008F7530"/>
    <w:rsid w:val="00903107"/>
    <w:rsid w:val="009406B9"/>
    <w:rsid w:val="00942B84"/>
    <w:rsid w:val="00942D92"/>
    <w:rsid w:val="0094330C"/>
    <w:rsid w:val="00944EB7"/>
    <w:rsid w:val="0094553D"/>
    <w:rsid w:val="009506CF"/>
    <w:rsid w:val="00960604"/>
    <w:rsid w:val="009709D6"/>
    <w:rsid w:val="00996836"/>
    <w:rsid w:val="0099766E"/>
    <w:rsid w:val="009C4A65"/>
    <w:rsid w:val="009C6398"/>
    <w:rsid w:val="009D3144"/>
    <w:rsid w:val="009E557A"/>
    <w:rsid w:val="009F088E"/>
    <w:rsid w:val="009F136B"/>
    <w:rsid w:val="009F6EBE"/>
    <w:rsid w:val="00A50C69"/>
    <w:rsid w:val="00A548FC"/>
    <w:rsid w:val="00A70A85"/>
    <w:rsid w:val="00A75322"/>
    <w:rsid w:val="00A756AF"/>
    <w:rsid w:val="00A8157D"/>
    <w:rsid w:val="00A87B23"/>
    <w:rsid w:val="00A9600B"/>
    <w:rsid w:val="00AA084B"/>
    <w:rsid w:val="00AB1BAB"/>
    <w:rsid w:val="00AC0639"/>
    <w:rsid w:val="00AE0D20"/>
    <w:rsid w:val="00AE5399"/>
    <w:rsid w:val="00B06A15"/>
    <w:rsid w:val="00B07ED7"/>
    <w:rsid w:val="00B14B23"/>
    <w:rsid w:val="00B150F3"/>
    <w:rsid w:val="00B15CC6"/>
    <w:rsid w:val="00B17058"/>
    <w:rsid w:val="00B21CAB"/>
    <w:rsid w:val="00B26D55"/>
    <w:rsid w:val="00B429E8"/>
    <w:rsid w:val="00B44524"/>
    <w:rsid w:val="00B463DB"/>
    <w:rsid w:val="00B56AC8"/>
    <w:rsid w:val="00B80422"/>
    <w:rsid w:val="00B816D4"/>
    <w:rsid w:val="00B903D8"/>
    <w:rsid w:val="00B90C7A"/>
    <w:rsid w:val="00B9306F"/>
    <w:rsid w:val="00B95808"/>
    <w:rsid w:val="00BB0D55"/>
    <w:rsid w:val="00BB7263"/>
    <w:rsid w:val="00BD653C"/>
    <w:rsid w:val="00BF1721"/>
    <w:rsid w:val="00BF3543"/>
    <w:rsid w:val="00BF5358"/>
    <w:rsid w:val="00C0541B"/>
    <w:rsid w:val="00C1181B"/>
    <w:rsid w:val="00C14764"/>
    <w:rsid w:val="00C40E1E"/>
    <w:rsid w:val="00C50DF5"/>
    <w:rsid w:val="00C5420A"/>
    <w:rsid w:val="00C62149"/>
    <w:rsid w:val="00C70AD9"/>
    <w:rsid w:val="00C72B32"/>
    <w:rsid w:val="00C73649"/>
    <w:rsid w:val="00C761F9"/>
    <w:rsid w:val="00C84C72"/>
    <w:rsid w:val="00C90069"/>
    <w:rsid w:val="00CA3674"/>
    <w:rsid w:val="00CA5FBA"/>
    <w:rsid w:val="00CB258B"/>
    <w:rsid w:val="00CB5D0A"/>
    <w:rsid w:val="00CB704F"/>
    <w:rsid w:val="00CD08AC"/>
    <w:rsid w:val="00CD6456"/>
    <w:rsid w:val="00CF7611"/>
    <w:rsid w:val="00D01C2B"/>
    <w:rsid w:val="00D02BA1"/>
    <w:rsid w:val="00D02BF5"/>
    <w:rsid w:val="00D2247E"/>
    <w:rsid w:val="00D26E08"/>
    <w:rsid w:val="00D30152"/>
    <w:rsid w:val="00D34DF2"/>
    <w:rsid w:val="00D360B9"/>
    <w:rsid w:val="00D373A9"/>
    <w:rsid w:val="00D62D7F"/>
    <w:rsid w:val="00D77BE7"/>
    <w:rsid w:val="00D82A74"/>
    <w:rsid w:val="00D90763"/>
    <w:rsid w:val="00D90BA0"/>
    <w:rsid w:val="00D96271"/>
    <w:rsid w:val="00D969C8"/>
    <w:rsid w:val="00D96F10"/>
    <w:rsid w:val="00D97649"/>
    <w:rsid w:val="00DA6677"/>
    <w:rsid w:val="00DB190B"/>
    <w:rsid w:val="00DE32FB"/>
    <w:rsid w:val="00DE7331"/>
    <w:rsid w:val="00E01612"/>
    <w:rsid w:val="00E166CA"/>
    <w:rsid w:val="00E16B65"/>
    <w:rsid w:val="00E33869"/>
    <w:rsid w:val="00E47591"/>
    <w:rsid w:val="00E525C8"/>
    <w:rsid w:val="00E57902"/>
    <w:rsid w:val="00E60FE2"/>
    <w:rsid w:val="00E6194F"/>
    <w:rsid w:val="00E70562"/>
    <w:rsid w:val="00E77DCD"/>
    <w:rsid w:val="00E852F8"/>
    <w:rsid w:val="00E92251"/>
    <w:rsid w:val="00E92DEC"/>
    <w:rsid w:val="00E9381B"/>
    <w:rsid w:val="00E9694F"/>
    <w:rsid w:val="00EB6B6C"/>
    <w:rsid w:val="00EE14A7"/>
    <w:rsid w:val="00EE1929"/>
    <w:rsid w:val="00EF4B5F"/>
    <w:rsid w:val="00EF71F1"/>
    <w:rsid w:val="00F01F4C"/>
    <w:rsid w:val="00F0458F"/>
    <w:rsid w:val="00F066FC"/>
    <w:rsid w:val="00F16DD4"/>
    <w:rsid w:val="00F35633"/>
    <w:rsid w:val="00F3731A"/>
    <w:rsid w:val="00F3758A"/>
    <w:rsid w:val="00F52F50"/>
    <w:rsid w:val="00F62896"/>
    <w:rsid w:val="00F64ECF"/>
    <w:rsid w:val="00F74125"/>
    <w:rsid w:val="00F825B3"/>
    <w:rsid w:val="00F83479"/>
    <w:rsid w:val="00F92904"/>
    <w:rsid w:val="00F95556"/>
    <w:rsid w:val="00F957E8"/>
    <w:rsid w:val="00FB2335"/>
    <w:rsid w:val="00FB3E82"/>
    <w:rsid w:val="00FB4F46"/>
    <w:rsid w:val="00FC6828"/>
    <w:rsid w:val="00FC7A83"/>
    <w:rsid w:val="00FD2CEC"/>
    <w:rsid w:val="00FD5D2F"/>
    <w:rsid w:val="00FE4BCF"/>
    <w:rsid w:val="00FE66C0"/>
    <w:rsid w:val="00FE66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39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AC0639"/>
    <w:pPr>
      <w:spacing w:before="120" w:after="120"/>
      <w:jc w:val="center"/>
      <w:outlineLvl w:val="0"/>
    </w:pPr>
    <w:rPr>
      <w:b/>
      <w:color w:val="auto"/>
      <w:spacing w:val="-20"/>
      <w:sz w:val="24"/>
      <w:szCs w:val="24"/>
    </w:rPr>
  </w:style>
  <w:style w:type="paragraph" w:styleId="Heading2">
    <w:name w:val="heading 2"/>
    <w:basedOn w:val="Normal"/>
    <w:next w:val="Normal"/>
    <w:link w:val="2"/>
    <w:unhideWhenUsed/>
    <w:qFormat/>
    <w:rsid w:val="004364C6"/>
    <w:pPr>
      <w:spacing w:before="120" w:after="120"/>
      <w:jc w:val="center"/>
      <w:outlineLvl w:val="1"/>
    </w:pPr>
    <w:rPr>
      <w:b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012B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2342DE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2342DE"/>
    <w:rPr>
      <w:rFonts w:ascii="Times New Roman" w:hAnsi="Times New Roman" w:cs="Times New Roman"/>
      <w:b/>
      <w:bCs/>
      <w:sz w:val="30"/>
      <w:szCs w:val="30"/>
    </w:rPr>
  </w:style>
  <w:style w:type="paragraph" w:styleId="Header">
    <w:name w:val="header"/>
    <w:basedOn w:val="Normal"/>
    <w:link w:val="a"/>
    <w:uiPriority w:val="99"/>
    <w:unhideWhenUsed/>
    <w:rsid w:val="00AC063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C0639"/>
    <w:rPr>
      <w:color w:val="000000"/>
      <w:sz w:val="28"/>
    </w:rPr>
  </w:style>
  <w:style w:type="paragraph" w:styleId="Footer">
    <w:name w:val="footer"/>
    <w:basedOn w:val="Normal"/>
    <w:link w:val="a0"/>
    <w:unhideWhenUsed/>
    <w:rsid w:val="00AC063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C0639"/>
    <w:rPr>
      <w:color w:val="000000"/>
      <w:sz w:val="28"/>
    </w:rPr>
  </w:style>
  <w:style w:type="character" w:customStyle="1" w:styleId="2">
    <w:name w:val="Заголовок 2 Знак"/>
    <w:basedOn w:val="DefaultParagraphFont"/>
    <w:link w:val="Heading2"/>
    <w:rsid w:val="004364C6"/>
    <w:rPr>
      <w:b/>
      <w:sz w:val="24"/>
      <w:szCs w:val="24"/>
    </w:rPr>
  </w:style>
  <w:style w:type="character" w:styleId="Hyperlink">
    <w:name w:val="Hyperlink"/>
    <w:basedOn w:val="DefaultParagraphFont"/>
    <w:unhideWhenUsed/>
    <w:rsid w:val="0008234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60604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