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0609" w:rsidRPr="00524872" w:rsidP="009A3D6B">
      <w:pPr>
        <w:pStyle w:val="Heading1"/>
      </w:pPr>
      <w:r w:rsidRPr="00524872">
        <w:t>П</w:t>
      </w:r>
      <w:r w:rsidRPr="00524872">
        <w:t xml:space="preserve"> О С Т А Н О В Л Е Н И Е</w:t>
      </w:r>
    </w:p>
    <w:p w:rsidR="00115082" w:rsidRPr="008375A3" w:rsidP="009A3D6B">
      <w:pPr>
        <w:spacing w:before="120" w:after="120"/>
      </w:pPr>
      <w:r>
        <w:t>2</w:t>
      </w:r>
      <w:r w:rsidR="00D844C7">
        <w:t xml:space="preserve">4 </w:t>
      </w:r>
      <w:r w:rsidR="005F2F4C">
        <w:t>июня</w:t>
      </w:r>
      <w:r w:rsidRPr="008375A3" w:rsidR="00AD4C1D">
        <w:t xml:space="preserve"> </w:t>
      </w:r>
      <w:r w:rsidRPr="008375A3" w:rsidR="00673BFA">
        <w:t>202</w:t>
      </w:r>
      <w:r w:rsidR="005F2F4C">
        <w:t>5</w:t>
      </w:r>
      <w:r w:rsidRPr="008375A3" w:rsidR="00610609">
        <w:t xml:space="preserve"> года</w:t>
      </w:r>
      <w:r w:rsidR="005F2F4C">
        <w:tab/>
      </w:r>
      <w:r w:rsidR="005F2F4C">
        <w:tab/>
      </w:r>
      <w:r w:rsidR="005F2F4C">
        <w:tab/>
      </w:r>
      <w:r w:rsidR="005F2F4C">
        <w:tab/>
      </w:r>
      <w:r w:rsidR="005F2F4C">
        <w:tab/>
      </w:r>
      <w:r w:rsidRPr="008375A3" w:rsidR="00610609">
        <w:t>город Симферополь</w:t>
      </w:r>
    </w:p>
    <w:p w:rsidR="00D844C7" w:rsidP="009A3D6B">
      <w:r w:rsidRPr="00524872">
        <w:t xml:space="preserve">Мировой судья судебного участка № 80 Симферопольского судебного района (Симферопольский муниципальный район) Республики Крым Ищенко И.В. </w:t>
      </w:r>
    </w:p>
    <w:p w:rsidR="00D844C7" w:rsidP="00D844C7">
      <w:r>
        <w:t>при участии:</w:t>
      </w:r>
    </w:p>
    <w:p w:rsidR="00D844C7" w:rsidP="00D844C7">
      <w:r>
        <w:t xml:space="preserve">представителя лица привлекаемого к административной ответственности Дьякова О.В., </w:t>
      </w:r>
    </w:p>
    <w:p w:rsidR="00610609" w:rsidRPr="00524872" w:rsidP="00D844C7">
      <w:r w:rsidRPr="00524872">
        <w:t xml:space="preserve">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="00AB051E">
        <w:t xml:space="preserve">дело об административном правонарушении </w:t>
      </w:r>
    </w:p>
    <w:p w:rsidR="00512D89" w:rsidP="009A3D6B">
      <w:r>
        <w:t>***</w:t>
      </w:r>
    </w:p>
    <w:p w:rsidR="00ED249E" w:rsidRPr="008375A3" w:rsidP="009A3D6B">
      <w:r w:rsidRPr="008375A3">
        <w:t>о привлечении к административной ответст</w:t>
      </w:r>
      <w:r w:rsidRPr="008375A3" w:rsidR="00A36BE9">
        <w:t>венности по части 1 статьи 12.26</w:t>
      </w:r>
      <w:r w:rsidRPr="008375A3">
        <w:t xml:space="preserve"> КоАП РФ </w:t>
      </w:r>
    </w:p>
    <w:p w:rsidR="00115082" w:rsidRPr="009A3D6B" w:rsidP="009A3D6B">
      <w:pPr>
        <w:pStyle w:val="Heading2"/>
      </w:pPr>
      <w:r w:rsidRPr="009A3D6B">
        <w:t>у с т а н о в и л</w:t>
      </w:r>
      <w:r w:rsidR="00AB051E">
        <w:t xml:space="preserve"> </w:t>
      </w:r>
      <w:r w:rsidRPr="009A3D6B">
        <w:t>:</w:t>
      </w:r>
    </w:p>
    <w:p w:rsidR="000D7A93" w:rsidRPr="008375A3" w:rsidP="009A3D6B">
      <w:r w:rsidRPr="00722167">
        <w:t>21.03.2025</w:t>
      </w:r>
      <w:r>
        <w:t>,</w:t>
      </w:r>
      <w:r w:rsidRPr="00722167">
        <w:t xml:space="preserve"> примерно</w:t>
      </w:r>
      <w:r>
        <w:t>,</w:t>
      </w:r>
      <w:r w:rsidRPr="00722167">
        <w:t xml:space="preserve"> в 9:20 в Симферопольском районе в селе Кольчугино по улице Кирова в районе дома 27А водитель </w:t>
      </w:r>
      <w:r w:rsidR="00C509A2">
        <w:t>***</w:t>
      </w:r>
      <w:r w:rsidRPr="00722167">
        <w:t xml:space="preserve"> </w:t>
      </w:r>
      <w:r w:rsidRPr="00722167">
        <w:t>И</w:t>
      </w:r>
      <w:r>
        <w:t>.</w:t>
      </w:r>
      <w:r w:rsidRPr="00722167">
        <w:t>Т</w:t>
      </w:r>
      <w:r>
        <w:t>.</w:t>
      </w:r>
      <w:r w:rsidRPr="00722167">
        <w:t xml:space="preserve"> управлял транспортным средством ВАЗ-21099 государственный номер В 399 ТЕ 82 с явн</w:t>
      </w:r>
      <w:r>
        <w:t xml:space="preserve">ыми </w:t>
      </w:r>
      <w:r w:rsidRPr="00722167">
        <w:t xml:space="preserve">признаками опьянения: запах алкоголя изо рта. </w:t>
      </w:r>
      <w:r w:rsidR="00C509A2">
        <w:t>***</w:t>
      </w:r>
      <w:r w:rsidRPr="00722167">
        <w:t xml:space="preserve"> </w:t>
      </w:r>
      <w:r w:rsidRPr="00722167">
        <w:t xml:space="preserve">И.Т. не выполнил законное требования должностного уполномоченного лица сотрудника полиции о прохождения </w:t>
      </w:r>
      <w:r>
        <w:t>о</w:t>
      </w:r>
      <w:r w:rsidRPr="00722167">
        <w:t>свидетельствования на состояние алкогольного опьянения</w:t>
      </w:r>
      <w:r w:rsidR="00E165F7">
        <w:t>,</w:t>
      </w:r>
      <w:r>
        <w:t xml:space="preserve"> как на месте остановки, так и в </w:t>
      </w:r>
      <w:r w:rsidRPr="00722167">
        <w:t>медицинско</w:t>
      </w:r>
      <w:r>
        <w:t>м</w:t>
      </w:r>
      <w:r w:rsidRPr="00722167">
        <w:t xml:space="preserve"> </w:t>
      </w:r>
      <w:r>
        <w:t>учреждении</w:t>
      </w:r>
      <w:r w:rsidRPr="00722167">
        <w:t>.</w:t>
      </w:r>
      <w:r w:rsidRPr="00722167">
        <w:t xml:space="preserve"> </w:t>
      </w:r>
      <w:r w:rsidRPr="00722167">
        <w:t>Действия</w:t>
      </w:r>
      <w:r w:rsidRPr="00722167">
        <w:t xml:space="preserve"> </w:t>
      </w:r>
      <w:r w:rsidR="00C509A2">
        <w:t>***</w:t>
      </w:r>
      <w:r>
        <w:t>а</w:t>
      </w:r>
      <w:r w:rsidRPr="00722167">
        <w:t xml:space="preserve"> </w:t>
      </w:r>
      <w:r w:rsidR="00F953D3">
        <w:t>И.Т.</w:t>
      </w:r>
      <w:r w:rsidRPr="00722167">
        <w:t xml:space="preserve"> не содержат уголовно наказуемого деяния</w:t>
      </w:r>
      <w:r>
        <w:t xml:space="preserve"> </w:t>
      </w:r>
      <w:r w:rsidRPr="008375A3" w:rsidR="00DA2C71">
        <w:t>и квалифицированы по ч. 1 ст. 12.26 КоАП РФ.</w:t>
      </w:r>
    </w:p>
    <w:p w:rsidR="009C3183" w:rsidRPr="009C3183" w:rsidP="009C3183">
      <w:r w:rsidRPr="008375A3">
        <w:t>В судебно</w:t>
      </w:r>
      <w:r w:rsidR="006C7956">
        <w:t>е</w:t>
      </w:r>
      <w:r w:rsidRPr="008375A3">
        <w:t xml:space="preserve"> заседани</w:t>
      </w:r>
      <w:r w:rsidR="006C7956">
        <w:t>е</w:t>
      </w:r>
      <w:r w:rsidRPr="008375A3" w:rsidR="00383F2D">
        <w:t xml:space="preserve"> </w:t>
      </w:r>
      <w:r w:rsidR="00C509A2">
        <w:t>***</w:t>
      </w:r>
      <w:r w:rsidRPr="00722167" w:rsidR="00722167">
        <w:t xml:space="preserve"> </w:t>
      </w:r>
      <w:r w:rsidR="00F953D3">
        <w:t>И.Т.</w:t>
      </w:r>
      <w:r w:rsidRPr="00722167" w:rsidR="00722167">
        <w:t xml:space="preserve"> </w:t>
      </w:r>
      <w:r w:rsidRPr="006C7956" w:rsidR="006C7956">
        <w:t>не явился</w:t>
      </w:r>
      <w:r w:rsidR="006C7956">
        <w:t>:</w:t>
      </w:r>
      <w:r w:rsidRPr="006C7956" w:rsidR="006C7956">
        <w:t xml:space="preserve"> о дате и времени судебного заседания извещён надлежащим </w:t>
      </w:r>
      <w:r w:rsidRPr="006C7956" w:rsidR="002C5B36">
        <w:t>образом,</w:t>
      </w:r>
      <w:r w:rsidRPr="006C7956" w:rsidR="006C7956">
        <w:t xml:space="preserve"> что подтвердил суду его представитель. </w:t>
      </w:r>
      <w:r w:rsidR="00C509A2">
        <w:t>***</w:t>
      </w:r>
      <w:r w:rsidRPr="00722167" w:rsidR="00722167">
        <w:t xml:space="preserve"> </w:t>
      </w:r>
      <w:r w:rsidR="00F953D3">
        <w:t>И.Т.</w:t>
      </w:r>
      <w:r w:rsidRPr="00722167" w:rsidR="00722167">
        <w:t xml:space="preserve"> </w:t>
      </w:r>
      <w:r w:rsidRPr="006C7956" w:rsidR="006C7956">
        <w:t xml:space="preserve">проявил достаточную заинтересованность в рассмотрении дела путём </w:t>
      </w:r>
      <w:r w:rsidR="006C7956">
        <w:t xml:space="preserve">нотариально удостоверенного </w:t>
      </w:r>
      <w:r w:rsidRPr="006C7956" w:rsidR="006C7956">
        <w:t>предоставления защиты своих интересов представител</w:t>
      </w:r>
      <w:r w:rsidR="002D0BEE">
        <w:t>ям</w:t>
      </w:r>
      <w:r w:rsidRPr="006C7956" w:rsidR="006C7956">
        <w:t xml:space="preserve">. </w:t>
      </w:r>
      <w:r w:rsidR="006A396E">
        <w:t xml:space="preserve">В судебном заседании </w:t>
      </w:r>
      <w:r w:rsidR="006A396E">
        <w:t>представитель</w:t>
      </w:r>
      <w:r w:rsidR="006A396E">
        <w:t xml:space="preserve"> </w:t>
      </w:r>
      <w:r w:rsidR="00C509A2">
        <w:t>***</w:t>
      </w:r>
      <w:r w:rsidR="00320346">
        <w:t>а</w:t>
      </w:r>
      <w:r w:rsidRPr="006A396E" w:rsidR="006A396E">
        <w:t xml:space="preserve"> </w:t>
      </w:r>
      <w:r w:rsidR="00F953D3">
        <w:t>И.Т.</w:t>
      </w:r>
      <w:r w:rsidR="006A396E">
        <w:t xml:space="preserve"> </w:t>
      </w:r>
      <w:r w:rsidR="00320346">
        <w:t>заявил</w:t>
      </w:r>
      <w:r w:rsidR="006A396E">
        <w:t xml:space="preserve"> ходатайство </w:t>
      </w:r>
      <w:r w:rsidRPr="006A396E" w:rsidR="006A396E">
        <w:t xml:space="preserve">о </w:t>
      </w:r>
      <w:r w:rsidR="00320346">
        <w:t>прекращении</w:t>
      </w:r>
      <w:r w:rsidRPr="006A396E" w:rsidR="00320346">
        <w:t xml:space="preserve"> </w:t>
      </w:r>
      <w:r w:rsidR="00320346">
        <w:t>производства по данному делу об административном правонарушении мотивируя</w:t>
      </w:r>
      <w:r w:rsidR="00E165F7">
        <w:t>,</w:t>
      </w:r>
      <w:r w:rsidR="00320346">
        <w:t xml:space="preserve"> свои доводы следующим. Просил </w:t>
      </w:r>
      <w:r w:rsidRPr="006A396E" w:rsidR="006A396E">
        <w:t>призна</w:t>
      </w:r>
      <w:r w:rsidR="00320346">
        <w:t>ть</w:t>
      </w:r>
      <w:r w:rsidRPr="006A396E" w:rsidR="006A396E">
        <w:t xml:space="preserve"> недопустимым</w:t>
      </w:r>
      <w:r w:rsidR="00320346">
        <w:t>и</w:t>
      </w:r>
      <w:r w:rsidRPr="006A396E" w:rsidR="006A396E">
        <w:t xml:space="preserve"> доказательствами Протокол</w:t>
      </w:r>
      <w:r w:rsidR="00E165F7">
        <w:t>ы: -</w:t>
      </w:r>
      <w:r w:rsidRPr="006A396E" w:rsidR="006A396E">
        <w:t xml:space="preserve"> 82 ОТ № 068456 от 21.03.2025 об отстранении от управления ТС и </w:t>
      </w:r>
      <w:r w:rsidR="00E165F7">
        <w:t xml:space="preserve">- </w:t>
      </w:r>
      <w:r w:rsidRPr="006A396E" w:rsidR="006A396E">
        <w:t>82 МО № 021215 от 21.03.2025 о направлении на медицинское освидетельствование</w:t>
      </w:r>
      <w:r w:rsidR="006A396E">
        <w:t xml:space="preserve">, </w:t>
      </w:r>
      <w:r w:rsidR="00E165F7">
        <w:t>указав</w:t>
      </w:r>
      <w:r w:rsidR="006A396E">
        <w:t xml:space="preserve"> следующ</w:t>
      </w:r>
      <w:r w:rsidR="00E165F7">
        <w:t>ее</w:t>
      </w:r>
      <w:r w:rsidR="006A396E">
        <w:t xml:space="preserve">. В </w:t>
      </w:r>
      <w:r w:rsidR="00320346">
        <w:t xml:space="preserve">экземплярах </w:t>
      </w:r>
      <w:r w:rsidR="006A396E">
        <w:t>названных документ</w:t>
      </w:r>
      <w:r w:rsidR="00320346">
        <w:t>ов,</w:t>
      </w:r>
      <w:r w:rsidR="006A396E">
        <w:t xml:space="preserve"> </w:t>
      </w:r>
      <w:r w:rsidR="00320346">
        <w:t xml:space="preserve">выданных </w:t>
      </w:r>
      <w:r w:rsidR="00C509A2">
        <w:t>***</w:t>
      </w:r>
      <w:r w:rsidR="00320346">
        <w:t>у</w:t>
      </w:r>
      <w:r w:rsidRPr="006A396E" w:rsidR="006A396E">
        <w:t xml:space="preserve"> </w:t>
      </w:r>
      <w:r w:rsidR="00F953D3">
        <w:t>И.Т.</w:t>
      </w:r>
      <w:r w:rsidR="00320346">
        <w:t>,</w:t>
      </w:r>
      <w:r w:rsidR="006A396E">
        <w:t xml:space="preserve"> отсутствуют:</w:t>
      </w:r>
      <w:r w:rsidR="00320346">
        <w:t xml:space="preserve"> </w:t>
      </w:r>
      <w:r w:rsidR="006A396E">
        <w:t xml:space="preserve">время </w:t>
      </w:r>
      <w:r w:rsidR="00DF245A">
        <w:t xml:space="preserve">их </w:t>
      </w:r>
      <w:r w:rsidR="006A396E">
        <w:t>составления</w:t>
      </w:r>
      <w:r w:rsidR="00DF245A">
        <w:t xml:space="preserve">, </w:t>
      </w:r>
      <w:r w:rsidR="006A396E">
        <w:t xml:space="preserve">время управления </w:t>
      </w:r>
      <w:r w:rsidR="00C509A2">
        <w:t>***</w:t>
      </w:r>
      <w:r w:rsidR="00DF245A">
        <w:t>ым</w:t>
      </w:r>
      <w:r w:rsidRPr="00DF245A" w:rsidR="00DF245A">
        <w:t xml:space="preserve"> И.Т. </w:t>
      </w:r>
      <w:r w:rsidR="006A396E">
        <w:t>ТС;</w:t>
      </w:r>
      <w:r w:rsidR="00320346">
        <w:t xml:space="preserve"> </w:t>
      </w:r>
      <w:r w:rsidR="006A396E">
        <w:t xml:space="preserve">время </w:t>
      </w:r>
      <w:r w:rsidR="00DF245A">
        <w:t xml:space="preserve">его </w:t>
      </w:r>
      <w:r w:rsidR="006A396E">
        <w:t>направления для прохождения на медицинское освидетельствование на состояние опьянения</w:t>
      </w:r>
      <w:r w:rsidR="00320346">
        <w:t xml:space="preserve"> и </w:t>
      </w:r>
      <w:r w:rsidR="006A396E">
        <w:t xml:space="preserve">основания </w:t>
      </w:r>
      <w:r w:rsidR="002802BC">
        <w:t xml:space="preserve">для его </w:t>
      </w:r>
      <w:r w:rsidR="006A396E">
        <w:t>направления для прохождения на медицинское освидетельствование</w:t>
      </w:r>
      <w:r w:rsidR="00DF245A">
        <w:t xml:space="preserve">. </w:t>
      </w:r>
      <w:r w:rsidR="002802BC">
        <w:t xml:space="preserve">Полагает, что </w:t>
      </w:r>
      <w:r>
        <w:t xml:space="preserve">в </w:t>
      </w:r>
      <w:r w:rsidR="006A396E">
        <w:t>оригиналах вышеуказанных Протоколов</w:t>
      </w:r>
      <w:r>
        <w:t>,</w:t>
      </w:r>
      <w:r w:rsidR="006A396E">
        <w:t xml:space="preserve"> </w:t>
      </w:r>
      <w:r>
        <w:t xml:space="preserve">находящихся </w:t>
      </w:r>
      <w:r w:rsidR="002802BC">
        <w:t>в материалах дела</w:t>
      </w:r>
      <w:r w:rsidR="00E165F7">
        <w:t>,</w:t>
      </w:r>
      <w:r w:rsidR="002802BC">
        <w:t xml:space="preserve"> </w:t>
      </w:r>
      <w:r w:rsidR="006A396E">
        <w:t>данные сведения дописаны сотрудниками ГАИ.</w:t>
      </w:r>
      <w:r w:rsidR="00DF245A">
        <w:t xml:space="preserve"> </w:t>
      </w:r>
      <w:r w:rsidR="002802BC">
        <w:t>Указывает</w:t>
      </w:r>
      <w:r w:rsidR="00DF245A">
        <w:t xml:space="preserve">, что </w:t>
      </w:r>
      <w:r w:rsidR="006A396E">
        <w:t xml:space="preserve">в материалах дела отсутствуют допустимые доказательства, </w:t>
      </w:r>
      <w:r w:rsidR="00DF245A">
        <w:t>сви</w:t>
      </w:r>
      <w:r w:rsidR="006A396E">
        <w:t xml:space="preserve">детельствующие об </w:t>
      </w:r>
      <w:r w:rsidR="006A396E">
        <w:t>отстранении</w:t>
      </w:r>
      <w:r w:rsidR="006A396E">
        <w:t xml:space="preserve"> </w:t>
      </w:r>
      <w:r w:rsidR="00C509A2">
        <w:t>***</w:t>
      </w:r>
      <w:r w:rsidR="006A396E">
        <w:t>а И.Т. от управления ТС и о направлении его</w:t>
      </w:r>
      <w:r w:rsidR="00DF245A">
        <w:t xml:space="preserve"> м</w:t>
      </w:r>
      <w:r w:rsidR="006A396E">
        <w:t xml:space="preserve">едицинское освидетельствование на состояние опьянения в соответствии с </w:t>
      </w:r>
      <w:r w:rsidR="00DF245A">
        <w:t>тр</w:t>
      </w:r>
      <w:r w:rsidR="006A396E">
        <w:t>ебованиями закона,</w:t>
      </w:r>
      <w:r w:rsidR="00DF245A">
        <w:t xml:space="preserve"> что </w:t>
      </w:r>
      <w:r w:rsidR="006A396E">
        <w:t xml:space="preserve">ставит под сомнение законность всех остальных действий сотрудников </w:t>
      </w:r>
      <w:r w:rsidR="00320346">
        <w:t>ГИБДД</w:t>
      </w:r>
      <w:r w:rsidR="006A396E">
        <w:t xml:space="preserve"> по делу об административном правонарушении </w:t>
      </w:r>
      <w:r w:rsidR="002802BC">
        <w:t>и является основанием для удовлетворения его ходатайства.</w:t>
      </w:r>
      <w:r>
        <w:t xml:space="preserve"> </w:t>
      </w:r>
      <w:r w:rsidRPr="009C3183">
        <w:t>Подтвердил</w:t>
      </w:r>
      <w:r>
        <w:t>,</w:t>
      </w:r>
      <w:r w:rsidRPr="009C3183">
        <w:t xml:space="preserve"> что </w:t>
      </w:r>
      <w:r w:rsidRPr="009C3183">
        <w:t>все процессуальные документы</w:t>
      </w:r>
      <w:r w:rsidR="00BD3C9B">
        <w:t>,</w:t>
      </w:r>
      <w:r w:rsidRPr="009C3183">
        <w:t xml:space="preserve"> имеющиеся в материалах дела подписаны</w:t>
      </w:r>
      <w:r w:rsidRPr="009C3183">
        <w:t xml:space="preserve"> его доверителем лично</w:t>
      </w:r>
      <w:r>
        <w:t>.</w:t>
      </w:r>
      <w:r w:rsidRPr="009C3183">
        <w:t xml:space="preserve"> </w:t>
      </w:r>
      <w:r>
        <w:t>Заявил,</w:t>
      </w:r>
      <w:r w:rsidRPr="009C3183">
        <w:t xml:space="preserve"> что</w:t>
      </w:r>
      <w:r>
        <w:t>,</w:t>
      </w:r>
      <w:r w:rsidRPr="009C3183">
        <w:t xml:space="preserve"> по мнению его доверителя</w:t>
      </w:r>
      <w:r>
        <w:t>,</w:t>
      </w:r>
      <w:r w:rsidRPr="009C3183">
        <w:t xml:space="preserve"> </w:t>
      </w:r>
      <w:r>
        <w:t xml:space="preserve">при составлении настоящего материала о привлечении к административной ответственности </w:t>
      </w:r>
      <w:r w:rsidRPr="009C3183">
        <w:t>на него оказывалось психологическое воздействие</w:t>
      </w:r>
      <w:r>
        <w:t>,</w:t>
      </w:r>
      <w:r w:rsidRPr="009C3183">
        <w:t xml:space="preserve"> однако </w:t>
      </w:r>
      <w:r w:rsidR="00BD3C9B">
        <w:t>каких-либо доказательств</w:t>
      </w:r>
      <w:r w:rsidRPr="009C3183">
        <w:t xml:space="preserve"> не привёл</w:t>
      </w:r>
      <w:r>
        <w:t>.</w:t>
      </w:r>
      <w:r w:rsidRPr="009C3183">
        <w:t xml:space="preserve"> </w:t>
      </w:r>
      <w:r>
        <w:t>П</w:t>
      </w:r>
      <w:r w:rsidRPr="009C3183">
        <w:t>одтвердил</w:t>
      </w:r>
      <w:r>
        <w:t>,</w:t>
      </w:r>
      <w:r w:rsidRPr="009C3183">
        <w:t xml:space="preserve"> что в этой части действия сотрудников ГИБДД </w:t>
      </w:r>
      <w:r>
        <w:t xml:space="preserve">вышестоящему руководству </w:t>
      </w:r>
      <w:r w:rsidRPr="009C3183">
        <w:t>не обжаловал.</w:t>
      </w:r>
      <w:r w:rsidR="00BD3C9B">
        <w:t xml:space="preserve"> Согласился</w:t>
      </w:r>
      <w:r>
        <w:t>,</w:t>
      </w:r>
      <w:r w:rsidRPr="009C3183">
        <w:t xml:space="preserve"> что его доверитель не отрицая подписание протокол</w:t>
      </w:r>
      <w:r>
        <w:t xml:space="preserve">ов, </w:t>
      </w:r>
      <w:r w:rsidRPr="009C3183">
        <w:t>имеющихся в материалах настоящего дела</w:t>
      </w:r>
      <w:r>
        <w:t>,</w:t>
      </w:r>
      <w:r w:rsidRPr="009C3183">
        <w:t xml:space="preserve"> имел возможность проверить их соответстви</w:t>
      </w:r>
      <w:r>
        <w:t>е</w:t>
      </w:r>
      <w:r w:rsidRPr="009C3183">
        <w:t xml:space="preserve"> с выданными ему копиями документов</w:t>
      </w:r>
      <w:r>
        <w:t>,</w:t>
      </w:r>
      <w:r w:rsidRPr="009C3183">
        <w:t xml:space="preserve"> </w:t>
      </w:r>
      <w:r>
        <w:t>а в</w:t>
      </w:r>
      <w:r w:rsidRPr="009C3183">
        <w:t xml:space="preserve"> случае обнаружения разночтений</w:t>
      </w:r>
      <w:r>
        <w:t>,</w:t>
      </w:r>
      <w:r w:rsidRPr="009C3183">
        <w:t xml:space="preserve"> вправе был указать об этом в </w:t>
      </w:r>
      <w:r w:rsidRPr="009C3183" w:rsidR="00BD3C9B">
        <w:t>объяснении,</w:t>
      </w:r>
      <w:r w:rsidRPr="009C3183">
        <w:t xml:space="preserve"> как в самом протоколе</w:t>
      </w:r>
      <w:r>
        <w:t>,</w:t>
      </w:r>
      <w:r w:rsidRPr="009C3183">
        <w:t xml:space="preserve"> так и в отдельном процессуальном документе</w:t>
      </w:r>
      <w:r w:rsidR="00166F20">
        <w:t xml:space="preserve">. </w:t>
      </w:r>
      <w:r w:rsidR="00166F20">
        <w:t>О</w:t>
      </w:r>
      <w:r w:rsidRPr="009C3183">
        <w:t xml:space="preserve">трицал наличие неприязненных отношений или основания его оговорить у сотрудников </w:t>
      </w:r>
      <w:r w:rsidR="00166F20">
        <w:t xml:space="preserve">экипажа ГИБДД </w:t>
      </w:r>
      <w:r w:rsidRPr="009C3183">
        <w:t>остановивших его.</w:t>
      </w:r>
    </w:p>
    <w:p w:rsidR="00A36BE9" w:rsidRPr="008375A3" w:rsidP="009A3D6B">
      <w:r w:rsidRPr="008375A3">
        <w:t xml:space="preserve">Заслушав </w:t>
      </w:r>
      <w:r w:rsidR="00A94797">
        <w:t>представителя</w:t>
      </w:r>
      <w:r w:rsidR="00A94797">
        <w:t xml:space="preserve"> </w:t>
      </w:r>
      <w:r w:rsidR="00C509A2">
        <w:t>***</w:t>
      </w:r>
      <w:r w:rsidRPr="002802BC" w:rsidR="002802BC">
        <w:t xml:space="preserve">а </w:t>
      </w:r>
      <w:r w:rsidR="00F953D3">
        <w:t>И.Т.</w:t>
      </w:r>
      <w:r w:rsidRPr="008375A3" w:rsidR="00DA2C71">
        <w:t>,</w:t>
      </w:r>
      <w:r w:rsidR="00050FEF">
        <w:t xml:space="preserve"> </w:t>
      </w:r>
      <w:r w:rsidRPr="00050FEF" w:rsidR="007D786B">
        <w:t xml:space="preserve">допрошенного </w:t>
      </w:r>
      <w:r w:rsidRPr="00050FEF" w:rsidR="00050FEF">
        <w:t>в качестве свидетеля лиц</w:t>
      </w:r>
      <w:r w:rsidR="007D786B">
        <w:t>а</w:t>
      </w:r>
      <w:r w:rsidR="000773A3">
        <w:t>,</w:t>
      </w:r>
      <w:r w:rsidR="007D786B">
        <w:t xml:space="preserve"> </w:t>
      </w:r>
      <w:r w:rsidRPr="00050FEF" w:rsidR="00050FEF">
        <w:t>составившего протокол об административном правонарушении</w:t>
      </w:r>
      <w:r w:rsidR="000773A3">
        <w:t>,</w:t>
      </w:r>
      <w:r w:rsidRPr="00050FEF" w:rsidR="00050FEF">
        <w:t xml:space="preserve"> сотрудника ГИБДД </w:t>
      </w:r>
      <w:r w:rsidR="002802BC">
        <w:t>Усеинова</w:t>
      </w:r>
      <w:r w:rsidR="002802BC">
        <w:t xml:space="preserve"> Р.С.</w:t>
      </w:r>
      <w:r w:rsidR="000773A3">
        <w:t>,</w:t>
      </w:r>
      <w:r w:rsidRPr="008375A3" w:rsidR="00551194">
        <w:t xml:space="preserve"> </w:t>
      </w:r>
      <w:r w:rsidRPr="008375A3">
        <w:t>и</w:t>
      </w:r>
      <w:r w:rsidRPr="008375A3" w:rsidR="00383F2D">
        <w:t xml:space="preserve">сследовав материалы дела, </w:t>
      </w:r>
      <w:r w:rsidRPr="008375A3" w:rsidR="000D7A93">
        <w:t>оценив доказательства в их совокупност</w:t>
      </w:r>
      <w:r w:rsidRPr="008375A3" w:rsidR="001E00EC">
        <w:t>и, считаю, что</w:t>
      </w:r>
      <w:r w:rsidRPr="008375A3">
        <w:t xml:space="preserve"> </w:t>
      </w:r>
      <w:r w:rsidRPr="008375A3" w:rsidR="000D7A93">
        <w:t>вина</w:t>
      </w:r>
      <w:r w:rsidRPr="008375A3" w:rsidR="008E36B2">
        <w:t xml:space="preserve"> </w:t>
      </w:r>
      <w:r w:rsidR="00C509A2">
        <w:t>***</w:t>
      </w:r>
      <w:r w:rsidR="003E42DD">
        <w:t>а</w:t>
      </w:r>
      <w:r w:rsidRPr="002802BC" w:rsidR="002802BC">
        <w:t xml:space="preserve"> </w:t>
      </w:r>
      <w:r w:rsidR="00F953D3">
        <w:t>И.Т.</w:t>
      </w:r>
      <w:r w:rsidRPr="002802BC" w:rsidR="002802BC">
        <w:t xml:space="preserve"> </w:t>
      </w:r>
      <w:r w:rsidRPr="008375A3" w:rsidR="000D7A93">
        <w:t xml:space="preserve">в совершении административного правонарушения, предусмотренного </w:t>
      </w:r>
      <w:r w:rsidRPr="008375A3" w:rsidR="00AC1FB5">
        <w:t>ч.</w:t>
      </w:r>
      <w:r w:rsidRPr="008375A3" w:rsidR="00C5155D">
        <w:t xml:space="preserve"> </w:t>
      </w:r>
      <w:r w:rsidRPr="008375A3">
        <w:t>1 ст. 12.26</w:t>
      </w:r>
      <w:r w:rsidRPr="008375A3" w:rsidR="00AC1FB5">
        <w:t xml:space="preserve"> </w:t>
      </w:r>
      <w:r w:rsidRPr="008375A3" w:rsidR="000D7A93">
        <w:t>КоАП</w:t>
      </w:r>
      <w:r w:rsidRPr="008375A3" w:rsidR="00AC1FB5">
        <w:t xml:space="preserve"> </w:t>
      </w:r>
      <w:r w:rsidRPr="008375A3" w:rsidR="00F84448">
        <w:t>РФ</w:t>
      </w:r>
      <w:r w:rsidRPr="008375A3" w:rsidR="00BB5DF8">
        <w:t xml:space="preserve">, </w:t>
      </w:r>
      <w:r w:rsidRPr="008375A3">
        <w:t xml:space="preserve">т.е. </w:t>
      </w:r>
      <w:r w:rsidR="003E42DD">
        <w:t xml:space="preserve">в </w:t>
      </w:r>
      <w:r w:rsidRPr="008375A3">
        <w:t>невыполнени</w:t>
      </w:r>
      <w:r w:rsidR="003E42DD">
        <w:t>и</w:t>
      </w:r>
      <w:r w:rsidRPr="008375A3">
        <w:t xml:space="preserve">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</w:t>
      </w:r>
      <w:r w:rsidRPr="008375A3">
        <w:t>доказана</w:t>
      </w:r>
      <w:r w:rsidRPr="008375A3">
        <w:t>.</w:t>
      </w:r>
    </w:p>
    <w:p w:rsidR="00A36BE9" w:rsidRPr="008375A3" w:rsidP="009A3D6B">
      <w:r w:rsidRPr="008375A3">
        <w:t>В силу п.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36BE9" w:rsidRPr="008375A3" w:rsidP="009A3D6B">
      <w:r w:rsidRPr="008375A3">
        <w:t>Согласно п. 2.3.2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0D7A93" w:rsidRPr="008375A3" w:rsidP="009A3D6B">
      <w:r w:rsidRPr="008375A3">
        <w:t xml:space="preserve">Из материалов дела усматривается, что критериями, при наличии которых у сотрудника ГИБДД имелись достаточные основания полагать, что водитель транспортного средства находился в состоянии опьянения и подлежал освидетельствованию на состояние алкогольного опьянения, явились: </w:t>
      </w:r>
      <w:r w:rsidR="0076751E">
        <w:t>запах алкоголя изо рта</w:t>
      </w:r>
      <w:r w:rsidRPr="008375A3">
        <w:t>. Изложенное согласуется с пунктом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</w:t>
      </w:r>
      <w:r w:rsidRPr="008375A3">
        <w:t>.</w:t>
      </w:r>
    </w:p>
    <w:p w:rsidR="001E00EC" w:rsidP="009A3D6B">
      <w:r w:rsidRPr="008375A3">
        <w:t xml:space="preserve">Факт совершения </w:t>
      </w:r>
      <w:r w:rsidR="00C509A2">
        <w:t>***</w:t>
      </w:r>
      <w:r w:rsidR="00166F20">
        <w:t>ым</w:t>
      </w:r>
      <w:r w:rsidRPr="00166F20" w:rsidR="00166F20">
        <w:t xml:space="preserve"> </w:t>
      </w:r>
      <w:r w:rsidR="00F953D3">
        <w:t>И.Т.</w:t>
      </w:r>
      <w:r w:rsidRPr="00166F20" w:rsidR="00166F20">
        <w:t xml:space="preserve"> </w:t>
      </w:r>
      <w:r w:rsidRPr="008375A3">
        <w:t>вышеуказанного правонарушения подтверждается:</w:t>
      </w:r>
    </w:p>
    <w:p w:rsidR="00471775" w:rsidP="009A3D6B">
      <w:r w:rsidRPr="00471775">
        <w:t xml:space="preserve">- из показаний допрошенного в качестве лица, составившего протокол об административном правонарушении, сотрудника ГИБДД </w:t>
      </w:r>
      <w:r w:rsidRPr="00166F20" w:rsidR="00166F20">
        <w:t>Усеинова</w:t>
      </w:r>
      <w:r w:rsidRPr="00166F20" w:rsidR="00166F20">
        <w:t xml:space="preserve"> Р.С.</w:t>
      </w:r>
      <w:r w:rsidRPr="00471775">
        <w:t xml:space="preserve"> следует, что он в составе экипажа на служебном автомобиле осуществлял патрулирование в пределах определённого маршрута. Подтвердил, что неприязненных отношений или оснований оговорить в </w:t>
      </w:r>
      <w:r w:rsidRPr="00471775">
        <w:t>отношении</w:t>
      </w:r>
      <w:r w:rsidRPr="00471775">
        <w:t xml:space="preserve"> </w:t>
      </w:r>
      <w:r w:rsidR="00C509A2">
        <w:t>***</w:t>
      </w:r>
      <w:r w:rsidRPr="00166F20" w:rsidR="00166F20">
        <w:t xml:space="preserve">а </w:t>
      </w:r>
      <w:r w:rsidR="00F953D3">
        <w:t>И.Т.</w:t>
      </w:r>
      <w:r w:rsidRPr="00471775">
        <w:t xml:space="preserve">, у него нет. Настаивал, что </w:t>
      </w:r>
      <w:r w:rsidR="00C509A2">
        <w:t>***</w:t>
      </w:r>
      <w:r w:rsidRPr="00166F20" w:rsidR="00166F20">
        <w:t xml:space="preserve"> </w:t>
      </w:r>
      <w:r w:rsidR="00F953D3">
        <w:t>И.Т.</w:t>
      </w:r>
      <w:r w:rsidRPr="00166F20" w:rsidR="00166F20">
        <w:t xml:space="preserve"> </w:t>
      </w:r>
      <w:r w:rsidRPr="00471775">
        <w:t xml:space="preserve">управлял транспортным средством </w:t>
      </w:r>
      <w:r w:rsidRPr="00166F20" w:rsidR="00166F20">
        <w:t xml:space="preserve">ВАЗ-21099 государственный номер В 399 ТЕ 82 </w:t>
      </w:r>
      <w:r w:rsidRPr="00471775">
        <w:t xml:space="preserve">на момент его остановки, а процедуры отстранения от управления, освидетельствования на состояние алкогольного опьянения и составления </w:t>
      </w:r>
      <w:r w:rsidR="003E42DD">
        <w:t>материала</w:t>
      </w:r>
      <w:r w:rsidRPr="00471775">
        <w:t xml:space="preserve"> об административном правонарушении были проведены в соответствии с требованиями действующего законодательства. Уточнил, что права </w:t>
      </w:r>
      <w:r w:rsidR="00C509A2">
        <w:t>***</w:t>
      </w:r>
      <w:r w:rsidR="00166F20">
        <w:t>у</w:t>
      </w:r>
      <w:r w:rsidRPr="00166F20" w:rsidR="00166F20">
        <w:t xml:space="preserve"> </w:t>
      </w:r>
      <w:r w:rsidR="00F953D3">
        <w:t>И.Т.</w:t>
      </w:r>
      <w:r w:rsidRPr="00166F20" w:rsidR="00166F20">
        <w:t xml:space="preserve"> </w:t>
      </w:r>
      <w:r w:rsidRPr="00471775">
        <w:t xml:space="preserve">были разъяснены в объёме, необходимом при составлении материала о привлечении к административной ответственности, что подтверждается данными протокола об административном правонарушении. </w:t>
      </w:r>
      <w:r w:rsidRPr="007A72F7" w:rsidR="007A72F7">
        <w:t xml:space="preserve">Отсутствие данных о времени и </w:t>
      </w:r>
      <w:r w:rsidR="007A72F7">
        <w:t xml:space="preserve">причинах </w:t>
      </w:r>
      <w:r w:rsidRPr="007A72F7" w:rsidR="007A72F7">
        <w:t>остановки</w:t>
      </w:r>
      <w:r w:rsidR="007A72F7">
        <w:t>,</w:t>
      </w:r>
      <w:r w:rsidRPr="007A72F7" w:rsidR="007A72F7">
        <w:t xml:space="preserve"> в экземплярах документов</w:t>
      </w:r>
      <w:r w:rsidR="003E42DD">
        <w:t>,</w:t>
      </w:r>
      <w:r w:rsidRPr="007A72F7" w:rsidR="007A72F7">
        <w:t xml:space="preserve"> выданных </w:t>
      </w:r>
      <w:r w:rsidR="00C509A2">
        <w:t>***</w:t>
      </w:r>
      <w:r w:rsidR="007A72F7">
        <w:t>у</w:t>
      </w:r>
      <w:r w:rsidRPr="00166F20" w:rsidR="007A72F7">
        <w:t xml:space="preserve"> </w:t>
      </w:r>
      <w:r w:rsidR="00F953D3">
        <w:t>И.Т.</w:t>
      </w:r>
      <w:r w:rsidR="007A72F7">
        <w:t xml:space="preserve">, </w:t>
      </w:r>
      <w:r w:rsidRPr="007A72F7" w:rsidR="007A72F7">
        <w:t>объяснил техническими причинами</w:t>
      </w:r>
      <w:r w:rsidR="007A72F7">
        <w:t xml:space="preserve">. </w:t>
      </w:r>
      <w:r w:rsidRPr="007A72F7" w:rsidR="007A72F7">
        <w:t>Подтвердил</w:t>
      </w:r>
      <w:r w:rsidR="007A72F7">
        <w:t>,</w:t>
      </w:r>
      <w:r w:rsidRPr="007A72F7" w:rsidR="007A72F7">
        <w:t xml:space="preserve"> что </w:t>
      </w:r>
      <w:r w:rsidR="00C509A2">
        <w:t>***</w:t>
      </w:r>
      <w:r w:rsidRPr="00166F20" w:rsidR="007A72F7">
        <w:t xml:space="preserve"> </w:t>
      </w:r>
      <w:r w:rsidR="00F953D3">
        <w:t>И.Т.</w:t>
      </w:r>
      <w:r w:rsidRPr="00166F20" w:rsidR="007A72F7">
        <w:t xml:space="preserve"> </w:t>
      </w:r>
      <w:r w:rsidRPr="007A72F7" w:rsidR="007A72F7">
        <w:t xml:space="preserve">имел возможность проверить соответствие переданных ему </w:t>
      </w:r>
      <w:r w:rsidR="003E42DD">
        <w:t xml:space="preserve">копий </w:t>
      </w:r>
      <w:r w:rsidRPr="007A72F7" w:rsidR="007A72F7">
        <w:t xml:space="preserve">документов с </w:t>
      </w:r>
      <w:r w:rsidR="003E42DD">
        <w:t>оригиналами</w:t>
      </w:r>
      <w:r w:rsidR="00A43AA5">
        <w:t>,</w:t>
      </w:r>
      <w:r w:rsidRPr="007A72F7" w:rsidR="007A72F7">
        <w:t xml:space="preserve"> а также </w:t>
      </w:r>
      <w:r w:rsidR="00A43AA5">
        <w:t>отразить</w:t>
      </w:r>
      <w:r w:rsidRPr="007A72F7" w:rsidR="007A72F7">
        <w:t xml:space="preserve"> свои замечания в </w:t>
      </w:r>
      <w:r w:rsidRPr="007A72F7" w:rsidR="003E42DD">
        <w:t>объяснении,</w:t>
      </w:r>
      <w:r w:rsidRPr="007A72F7" w:rsidR="007A72F7">
        <w:t xml:space="preserve"> как в самом протоколе</w:t>
      </w:r>
      <w:r w:rsidR="00A43AA5">
        <w:t>,</w:t>
      </w:r>
      <w:r w:rsidRPr="007A72F7" w:rsidR="007A72F7">
        <w:t xml:space="preserve"> так и в отдельном процессуальном документе. </w:t>
      </w:r>
      <w:r w:rsidRPr="007A72F7" w:rsidR="00A43AA5">
        <w:t>Заявил</w:t>
      </w:r>
      <w:r w:rsidR="003E42DD">
        <w:t>,</w:t>
      </w:r>
      <w:r w:rsidRPr="007A72F7" w:rsidR="00A43AA5">
        <w:t xml:space="preserve"> </w:t>
      </w:r>
      <w:r w:rsidRPr="007A72F7" w:rsidR="007A72F7">
        <w:t xml:space="preserve">что </w:t>
      </w:r>
      <w:r w:rsidR="00C509A2">
        <w:t>***</w:t>
      </w:r>
      <w:r w:rsidRPr="00166F20" w:rsidR="00A43AA5">
        <w:t xml:space="preserve"> </w:t>
      </w:r>
      <w:r w:rsidR="00F953D3">
        <w:t>И.Т.</w:t>
      </w:r>
      <w:r w:rsidRPr="00166F20" w:rsidR="00A43AA5">
        <w:t xml:space="preserve"> </w:t>
      </w:r>
      <w:r w:rsidRPr="007A72F7" w:rsidR="007A72F7">
        <w:t>указанным правом не воспользовался</w:t>
      </w:r>
      <w:r w:rsidR="00A43AA5">
        <w:t xml:space="preserve">. </w:t>
      </w:r>
      <w:r w:rsidRPr="00132F3B" w:rsidR="000773A3">
        <w:t>Настаивал</w:t>
      </w:r>
      <w:r w:rsidR="000773A3">
        <w:t>,</w:t>
      </w:r>
      <w:r w:rsidRPr="00132F3B" w:rsidR="00132F3B">
        <w:t xml:space="preserve"> что все документы, составленные в </w:t>
      </w:r>
      <w:r w:rsidRPr="00132F3B" w:rsidR="00132F3B">
        <w:t>отношении</w:t>
      </w:r>
      <w:r w:rsidRPr="00132F3B" w:rsidR="00132F3B">
        <w:t xml:space="preserve"> </w:t>
      </w:r>
      <w:r w:rsidR="00C509A2">
        <w:t>***</w:t>
      </w:r>
      <w:r w:rsidRPr="00A43AA5" w:rsidR="00A43AA5">
        <w:t xml:space="preserve">а </w:t>
      </w:r>
      <w:r w:rsidR="00F953D3">
        <w:t>И.Т.</w:t>
      </w:r>
      <w:r w:rsidRPr="00132F3B" w:rsidR="00132F3B">
        <w:t xml:space="preserve">, переданы ему, о чём имеется  его подпись в соответствующих протоколах. </w:t>
      </w:r>
      <w:r w:rsidRPr="00471775">
        <w:t>Добав</w:t>
      </w:r>
      <w:r w:rsidR="008F4024">
        <w:t xml:space="preserve">ил, что видеозапись, приобщённая к материалам дела, </w:t>
      </w:r>
      <w:r w:rsidRPr="00471775">
        <w:t>содержит все элементы объективной стороны правонарушения, предусмотренного частью 1 статьи 12.26 КоАП РФ, видеозаписи составления материала о привлечении к административной ответственности не требуется.</w:t>
      </w:r>
    </w:p>
    <w:p w:rsidR="00471775" w:rsidP="009A3D6B">
      <w:r w:rsidRPr="00471775">
        <w:t>Доказательствами, исследованными мировым судьёй в ходе рассмотрения дела по существу</w:t>
      </w:r>
      <w:r w:rsidR="00A43AA5">
        <w:t xml:space="preserve">: - </w:t>
      </w:r>
      <w:r w:rsidRPr="008375A3" w:rsidR="00A43AA5">
        <w:t>из протокол</w:t>
      </w:r>
      <w:r w:rsidR="003E42DD">
        <w:t>ов</w:t>
      </w:r>
      <w:r w:rsidRPr="008375A3" w:rsidR="00A43AA5">
        <w:t xml:space="preserve"> от </w:t>
      </w:r>
      <w:r w:rsidR="00A43AA5">
        <w:t>21</w:t>
      </w:r>
      <w:r w:rsidRPr="008375A3" w:rsidR="00A43AA5">
        <w:t>.0</w:t>
      </w:r>
      <w:r w:rsidR="00A43AA5">
        <w:t>3</w:t>
      </w:r>
      <w:r w:rsidRPr="008375A3" w:rsidR="00A43AA5">
        <w:t>.202</w:t>
      </w:r>
      <w:r w:rsidR="00A43AA5">
        <w:t>5</w:t>
      </w:r>
      <w:r w:rsidRPr="00471775">
        <w:t>:</w:t>
      </w:r>
    </w:p>
    <w:p w:rsidR="00132F3B" w:rsidP="009A3D6B">
      <w:r w:rsidRPr="008375A3">
        <w:t xml:space="preserve">- </w:t>
      </w:r>
      <w:r>
        <w:t>об</w:t>
      </w:r>
      <w:r w:rsidRPr="008375A3" w:rsidR="00CA1455">
        <w:t xml:space="preserve"> </w:t>
      </w:r>
      <w:r w:rsidRPr="008375A3">
        <w:t>адм</w:t>
      </w:r>
      <w:r w:rsidRPr="008375A3" w:rsidR="00A729D4">
        <w:t xml:space="preserve">инистративном правонарушении </w:t>
      </w:r>
      <w:r w:rsidRPr="008375A3" w:rsidR="00F550A7">
        <w:t xml:space="preserve">82 АП </w:t>
      </w:r>
      <w:r w:rsidRPr="008375A3" w:rsidR="00CA1455">
        <w:t xml:space="preserve">№ </w:t>
      </w:r>
      <w:r w:rsidR="00A43AA5">
        <w:t>283526</w:t>
      </w:r>
      <w:r w:rsidR="003E42DD">
        <w:t>;</w:t>
      </w:r>
    </w:p>
    <w:p w:rsidR="00C0439C" w:rsidP="009A3D6B">
      <w:r>
        <w:t>-</w:t>
      </w:r>
      <w:r w:rsidRPr="00C0439C">
        <w:t xml:space="preserve"> </w:t>
      </w:r>
      <w:r w:rsidRPr="008375A3" w:rsidR="00F549B7">
        <w:t xml:space="preserve">82 ОТ № </w:t>
      </w:r>
      <w:r w:rsidRPr="008375A3" w:rsidR="00240797">
        <w:t>0</w:t>
      </w:r>
      <w:r w:rsidRPr="008375A3" w:rsidR="0080546E">
        <w:t>6</w:t>
      </w:r>
      <w:r>
        <w:t>84</w:t>
      </w:r>
      <w:r w:rsidR="005B5B37">
        <w:t>56</w:t>
      </w:r>
      <w:r w:rsidRPr="008375A3" w:rsidR="00997D28">
        <w:t xml:space="preserve"> </w:t>
      </w:r>
      <w:r w:rsidRPr="008375A3" w:rsidR="00355645">
        <w:t>об отстранении от управления транспортным средством</w:t>
      </w:r>
      <w:r w:rsidRPr="008375A3" w:rsidR="00E36925">
        <w:t xml:space="preserve"> </w:t>
      </w:r>
      <w:r w:rsidRPr="008375A3" w:rsidR="00621BDF">
        <w:t xml:space="preserve">следует, что водитель </w:t>
      </w:r>
      <w:r w:rsidR="00C509A2">
        <w:t>***</w:t>
      </w:r>
      <w:r w:rsidRPr="005B5B37" w:rsidR="005B5B37">
        <w:t xml:space="preserve"> </w:t>
      </w:r>
      <w:r w:rsidR="00F953D3">
        <w:t>И.Т.</w:t>
      </w:r>
      <w:r w:rsidRPr="005B5B37" w:rsidR="005B5B37">
        <w:t xml:space="preserve"> </w:t>
      </w:r>
      <w:r w:rsidRPr="008375A3" w:rsidR="00030972">
        <w:t xml:space="preserve">управлял транспортным средством </w:t>
      </w:r>
      <w:r w:rsidRPr="005B5B37" w:rsidR="005B5B37">
        <w:t xml:space="preserve">ВАЗ-21099 государственный номер В 399 ТЕ 82 </w:t>
      </w:r>
      <w:r w:rsidRPr="008375A3" w:rsidR="008515A6">
        <w:t>при наличии признаков алкогольного опьянения:</w:t>
      </w:r>
      <w:r>
        <w:t xml:space="preserve"> </w:t>
      </w:r>
      <w:r w:rsidRPr="00231C80" w:rsidR="00231C80">
        <w:t xml:space="preserve">запах алкоголя изо рта </w:t>
      </w:r>
      <w:r w:rsidRPr="008375A3" w:rsidR="004B16F6">
        <w:t>(</w:t>
      </w:r>
      <w:r w:rsidRPr="008375A3" w:rsidR="004B16F6">
        <w:t>л.д</w:t>
      </w:r>
      <w:r w:rsidRPr="008375A3" w:rsidR="004B16F6">
        <w:t>. 1</w:t>
      </w:r>
      <w:r w:rsidRPr="008375A3" w:rsidR="00B30643">
        <w:t xml:space="preserve">, </w:t>
      </w:r>
      <w:r w:rsidRPr="008375A3" w:rsidR="0080546E">
        <w:t>2</w:t>
      </w:r>
      <w:r w:rsidRPr="008375A3" w:rsidR="008515A6">
        <w:t xml:space="preserve">); </w:t>
      </w:r>
    </w:p>
    <w:p w:rsidR="00811321" w:rsidP="009A3D6B">
      <w:r w:rsidRPr="008375A3">
        <w:t xml:space="preserve">- </w:t>
      </w:r>
      <w:r w:rsidR="00C0439C">
        <w:t>82 МО № 0</w:t>
      </w:r>
      <w:r w:rsidRPr="008375A3" w:rsidR="005D197B">
        <w:t>2</w:t>
      </w:r>
      <w:r w:rsidR="00A05D3F">
        <w:t>12</w:t>
      </w:r>
      <w:r w:rsidR="005B5B37">
        <w:t>15</w:t>
      </w:r>
      <w:r w:rsidRPr="008375A3" w:rsidR="00531C4C">
        <w:t xml:space="preserve"> </w:t>
      </w:r>
      <w:r w:rsidRPr="008375A3">
        <w:t xml:space="preserve">о </w:t>
      </w:r>
      <w:r w:rsidRPr="008375A3">
        <w:t>направлении</w:t>
      </w:r>
      <w:r w:rsidRPr="008375A3">
        <w:t xml:space="preserve"> </w:t>
      </w:r>
      <w:r w:rsidR="00C509A2">
        <w:t>***</w:t>
      </w:r>
      <w:r w:rsidRPr="005B5B37" w:rsidR="005B5B37">
        <w:t xml:space="preserve">а </w:t>
      </w:r>
      <w:r w:rsidR="00F953D3">
        <w:t>И.Т.</w:t>
      </w:r>
      <w:r w:rsidRPr="005B5B37" w:rsidR="005B5B37">
        <w:t xml:space="preserve"> </w:t>
      </w:r>
      <w:r w:rsidRPr="008375A3">
        <w:t xml:space="preserve">на медицинское освидетельствование, следует </w:t>
      </w:r>
      <w:r w:rsidR="002149F6">
        <w:t xml:space="preserve">его </w:t>
      </w:r>
      <w:r w:rsidRPr="008375A3">
        <w:t>отказ от прохождения освидетельствования на состояние алкогольного опьянения</w:t>
      </w:r>
      <w:r w:rsidRPr="008375A3" w:rsidR="00C81C8C">
        <w:t xml:space="preserve"> в медицинском учреждении</w:t>
      </w:r>
      <w:r w:rsidRPr="008375A3">
        <w:t xml:space="preserve">, что также </w:t>
      </w:r>
      <w:r w:rsidR="004B767B">
        <w:t>подтверждено</w:t>
      </w:r>
      <w:r w:rsidR="00F60050">
        <w:t xml:space="preserve"> данными </w:t>
      </w:r>
      <w:r w:rsidRPr="008375A3" w:rsidR="00F550A7">
        <w:t>видеозаписи</w:t>
      </w:r>
      <w:r w:rsidR="00F60050">
        <w:t xml:space="preserve">, просмотренной с участием </w:t>
      </w:r>
      <w:r w:rsidRPr="004B767B" w:rsidR="004B767B">
        <w:t xml:space="preserve">лица, составившего протокол об административном правонарушении, сотрудника ГИБДД </w:t>
      </w:r>
      <w:r w:rsidRPr="005B5B37" w:rsidR="005B5B37">
        <w:t>Усеинова</w:t>
      </w:r>
      <w:r w:rsidRPr="005B5B37" w:rsidR="005B5B37">
        <w:t xml:space="preserve"> Р.С. </w:t>
      </w:r>
      <w:r w:rsidR="004B767B">
        <w:t xml:space="preserve">и представителя </w:t>
      </w:r>
      <w:r w:rsidR="00C509A2">
        <w:t>***</w:t>
      </w:r>
      <w:r w:rsidRPr="005B5B37" w:rsidR="005B5B37">
        <w:t xml:space="preserve">а </w:t>
      </w:r>
      <w:r w:rsidR="00F953D3">
        <w:t>И.Т.</w:t>
      </w:r>
      <w:r w:rsidRPr="004B767B" w:rsidR="004B767B">
        <w:t xml:space="preserve"> </w:t>
      </w:r>
      <w:r w:rsidR="002149F6">
        <w:t xml:space="preserve">Названные лица не имели </w:t>
      </w:r>
      <w:r w:rsidR="004B767B">
        <w:t>замечаний по поводу фиктивности или монтажа</w:t>
      </w:r>
      <w:r w:rsidR="002149F6">
        <w:t xml:space="preserve"> видеозаписи</w:t>
      </w:r>
      <w:r w:rsidR="00231C80">
        <w:t>. Не отрицали подлинность записи об отказе</w:t>
      </w:r>
      <w:r w:rsidR="004B767B">
        <w:t xml:space="preserve"> </w:t>
      </w:r>
      <w:r w:rsidRPr="008375A3" w:rsidR="00F550A7">
        <w:t>(</w:t>
      </w:r>
      <w:r w:rsidRPr="008375A3" w:rsidR="00F550A7">
        <w:t>л.д</w:t>
      </w:r>
      <w:r w:rsidRPr="008375A3" w:rsidR="00F550A7">
        <w:t>.</w:t>
      </w:r>
      <w:r w:rsidRPr="008375A3">
        <w:t xml:space="preserve"> </w:t>
      </w:r>
      <w:r w:rsidR="005B5B37">
        <w:t>3, 17</w:t>
      </w:r>
      <w:r w:rsidRPr="008375A3">
        <w:t xml:space="preserve">); </w:t>
      </w:r>
    </w:p>
    <w:p w:rsidR="002149F6" w:rsidP="009A3D6B">
      <w:r>
        <w:t>-</w:t>
      </w:r>
      <w:r w:rsidR="00F60050">
        <w:t xml:space="preserve"> </w:t>
      </w:r>
      <w:r>
        <w:t xml:space="preserve">данными </w:t>
      </w:r>
      <w:r w:rsidRPr="008375A3" w:rsidR="00621BDF">
        <w:t xml:space="preserve">справки </w:t>
      </w:r>
      <w:r w:rsidR="00EB5963">
        <w:t xml:space="preserve">инспектора ДПС отдела </w:t>
      </w:r>
      <w:r w:rsidR="00A05D3F">
        <w:t>Госавтоинспекции</w:t>
      </w:r>
      <w:r w:rsidRPr="008375A3" w:rsidR="00610609">
        <w:t xml:space="preserve"> </w:t>
      </w:r>
      <w:r w:rsidRPr="008375A3" w:rsidR="00ED249E">
        <w:t>О</w:t>
      </w:r>
      <w:r w:rsidRPr="008375A3" w:rsidR="00610609">
        <w:t xml:space="preserve">МВД </w:t>
      </w:r>
      <w:r w:rsidR="00EB5963">
        <w:t xml:space="preserve">России по </w:t>
      </w:r>
      <w:r w:rsidRPr="008375A3" w:rsidR="00ED249E">
        <w:t xml:space="preserve">Симферопольскому району </w:t>
      </w:r>
      <w:r>
        <w:t>установлено</w:t>
      </w:r>
      <w:r w:rsidRPr="008375A3" w:rsidR="00621BDF">
        <w:t xml:space="preserve">, что </w:t>
      </w:r>
      <w:r w:rsidR="00C509A2">
        <w:t>***</w:t>
      </w:r>
      <w:r w:rsidRPr="00EB5963" w:rsidR="00EB5963">
        <w:t xml:space="preserve"> </w:t>
      </w:r>
      <w:r w:rsidR="00F953D3">
        <w:t>И.Т.</w:t>
      </w:r>
      <w:r w:rsidRPr="00EB5963" w:rsidR="00EB5963">
        <w:t xml:space="preserve"> </w:t>
      </w:r>
      <w:r w:rsidRPr="008375A3" w:rsidR="0080546E">
        <w:t>н</w:t>
      </w:r>
      <w:r w:rsidRPr="008375A3" w:rsidR="009B3FFA">
        <w:t>а момент составления протоколов не является лицом,</w:t>
      </w:r>
      <w:r w:rsidRPr="008375A3" w:rsidR="00621BDF">
        <w:t xml:space="preserve"> подвер</w:t>
      </w:r>
      <w:r w:rsidRPr="008375A3" w:rsidR="009B3FFA">
        <w:t xml:space="preserve">нутым </w:t>
      </w:r>
      <w:r w:rsidRPr="008375A3" w:rsidR="00621BDF">
        <w:t>наказаниям по ст. 12.8, 12.26 КоАП РФ, ч. 2, 4, 6 ст. 264, ст. 264.1 УК РФ (</w:t>
      </w:r>
      <w:r w:rsidRPr="008375A3" w:rsidR="00621BDF">
        <w:t>л.д</w:t>
      </w:r>
      <w:r w:rsidRPr="008375A3" w:rsidR="00F549B7">
        <w:t xml:space="preserve">. </w:t>
      </w:r>
      <w:r w:rsidR="00EB5963">
        <w:t>12, 13</w:t>
      </w:r>
      <w:r w:rsidRPr="008375A3" w:rsidR="00621BDF">
        <w:t>).</w:t>
      </w:r>
      <w:r w:rsidRPr="008375A3" w:rsidR="00656108">
        <w:t xml:space="preserve"> </w:t>
      </w:r>
    </w:p>
    <w:p w:rsidR="00355645" w:rsidRPr="008375A3" w:rsidP="009A3D6B">
      <w:r w:rsidRPr="008375A3"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549B7" w:rsidP="009A3D6B">
      <w:r w:rsidRPr="008375A3">
        <w:t xml:space="preserve">Данные зафиксированные в указанных доказательствах и на видеозаписи </w:t>
      </w:r>
      <w:r w:rsidR="00811321">
        <w:t>представитель</w:t>
      </w:r>
      <w:r w:rsidR="00811321">
        <w:t xml:space="preserve"> </w:t>
      </w:r>
      <w:r w:rsidR="00C509A2">
        <w:t>***</w:t>
      </w:r>
      <w:r w:rsidRPr="00EB5963" w:rsidR="00EB5963">
        <w:t xml:space="preserve">а </w:t>
      </w:r>
      <w:r w:rsidR="00F953D3">
        <w:t>И.Т.</w:t>
      </w:r>
      <w:r w:rsidRPr="00EB5963" w:rsidR="00EB5963">
        <w:t xml:space="preserve"> </w:t>
      </w:r>
      <w:r w:rsidRPr="008375A3" w:rsidR="00A2611A">
        <w:t>не оспаривал в ходе рассмотрения дела</w:t>
      </w:r>
      <w:r w:rsidRPr="008375A3">
        <w:t>.</w:t>
      </w:r>
    </w:p>
    <w:p w:rsidR="00811321" w:rsidRPr="008375A3" w:rsidP="009A3D6B">
      <w:r w:rsidRPr="00811321">
        <w:t xml:space="preserve">Доводы </w:t>
      </w:r>
      <w:r w:rsidRPr="00811321">
        <w:t>представител</w:t>
      </w:r>
      <w:r w:rsidR="00231C80">
        <w:t>я</w:t>
      </w:r>
      <w:r w:rsidRPr="00811321">
        <w:t xml:space="preserve"> </w:t>
      </w:r>
      <w:r w:rsidR="00C509A2">
        <w:t>***</w:t>
      </w:r>
      <w:r w:rsidRPr="00EB5963" w:rsidR="00EB5963">
        <w:t xml:space="preserve">а </w:t>
      </w:r>
      <w:r w:rsidR="00F953D3">
        <w:t>И.Т.</w:t>
      </w:r>
      <w:r w:rsidRPr="00EB5963" w:rsidR="00EB5963">
        <w:t xml:space="preserve"> </w:t>
      </w:r>
      <w:r w:rsidRPr="00811321">
        <w:t>о том</w:t>
      </w:r>
      <w:r w:rsidR="006C0525">
        <w:t>,</w:t>
      </w:r>
      <w:r w:rsidRPr="00811321">
        <w:t xml:space="preserve"> что</w:t>
      </w:r>
      <w:r w:rsidRPr="00E67F3F" w:rsidR="00E67F3F">
        <w:t xml:space="preserve"> производств</w:t>
      </w:r>
      <w:r w:rsidR="00E67F3F">
        <w:t>о</w:t>
      </w:r>
      <w:r w:rsidRPr="00E67F3F" w:rsidR="00E67F3F">
        <w:t xml:space="preserve"> по данному делу об административном правонарушении </w:t>
      </w:r>
      <w:r w:rsidR="00E67F3F">
        <w:t xml:space="preserve">подлежат </w:t>
      </w:r>
      <w:r w:rsidRPr="00E67F3F" w:rsidR="00E67F3F">
        <w:t>прекращени</w:t>
      </w:r>
      <w:r w:rsidR="00E67F3F">
        <w:t xml:space="preserve">ю по основанию признания </w:t>
      </w:r>
      <w:r w:rsidRPr="00E67F3F" w:rsidR="00E67F3F">
        <w:t>недопустимыми доказательствами Протокол</w:t>
      </w:r>
      <w:r w:rsidR="00231C80">
        <w:t>ов: -</w:t>
      </w:r>
      <w:r w:rsidRPr="00E67F3F" w:rsidR="00E67F3F">
        <w:t xml:space="preserve"> 82 ОТ № 068456 от 21.03.2025 об отстранении от управления ТС и </w:t>
      </w:r>
      <w:r w:rsidR="00231C80">
        <w:t xml:space="preserve">- </w:t>
      </w:r>
      <w:r w:rsidRPr="00E67F3F" w:rsidR="00E67F3F">
        <w:t xml:space="preserve">82 МО № 021215 от 21.03.2025 о направлении на медицинское освидетельствование, </w:t>
      </w:r>
      <w:r w:rsidR="00E67F3F">
        <w:t xml:space="preserve">поскольку в </w:t>
      </w:r>
      <w:r w:rsidRPr="00E67F3F" w:rsidR="00E67F3F">
        <w:t xml:space="preserve">экземплярах названных документов, выданных </w:t>
      </w:r>
      <w:r w:rsidR="00C509A2">
        <w:t>***</w:t>
      </w:r>
      <w:r w:rsidRPr="00E67F3F" w:rsidR="00E67F3F">
        <w:t xml:space="preserve">у </w:t>
      </w:r>
      <w:r w:rsidR="00F953D3">
        <w:t>И.Т.</w:t>
      </w:r>
      <w:r w:rsidRPr="00E67F3F" w:rsidR="00E67F3F">
        <w:t xml:space="preserve">, отсутствуют: время их составления, время управления </w:t>
      </w:r>
      <w:r w:rsidR="00C509A2">
        <w:t>***</w:t>
      </w:r>
      <w:r w:rsidRPr="00E67F3F" w:rsidR="00E67F3F">
        <w:t>ым</w:t>
      </w:r>
      <w:r w:rsidRPr="00E67F3F" w:rsidR="00E67F3F">
        <w:t xml:space="preserve"> </w:t>
      </w:r>
      <w:r w:rsidR="00F953D3">
        <w:t>И.Т.</w:t>
      </w:r>
      <w:r w:rsidRPr="00E67F3F" w:rsidR="00E67F3F">
        <w:t xml:space="preserve"> ТС; время его направления для прохождения на медицинское освидетельствование на состояние опьянения и основания для его направления для прохождения на медицинское освидетельствование</w:t>
      </w:r>
      <w:r w:rsidR="006C0525">
        <w:t>,</w:t>
      </w:r>
      <w:r w:rsidRPr="00811321">
        <w:t xml:space="preserve"> мировой судья расценивает</w:t>
      </w:r>
      <w:r w:rsidR="006C0525">
        <w:t>,</w:t>
      </w:r>
      <w:r w:rsidRPr="00811321">
        <w:t xml:space="preserve"> как способ уклониться от ответственности</w:t>
      </w:r>
      <w:r w:rsidR="00112159">
        <w:t>,</w:t>
      </w:r>
      <w:r w:rsidRPr="00811321">
        <w:t xml:space="preserve"> исходя из следующего. </w:t>
      </w:r>
      <w:r w:rsidRPr="00DF04A7" w:rsidR="00DF04A7">
        <w:t xml:space="preserve">Факт </w:t>
      </w:r>
      <w:r w:rsidR="00E67F3F">
        <w:t xml:space="preserve">не указания тех или иных сведений в </w:t>
      </w:r>
      <w:r w:rsidRPr="00DF04A7" w:rsidR="00DF04A7">
        <w:t>протокол</w:t>
      </w:r>
      <w:r w:rsidR="00E67F3F">
        <w:t>ах,</w:t>
      </w:r>
      <w:r w:rsidRPr="00DF04A7" w:rsidR="00DF04A7">
        <w:t xml:space="preserve"> составленных в его отношении</w:t>
      </w:r>
      <w:r w:rsidR="003945C7">
        <w:t>,</w:t>
      </w:r>
      <w:r w:rsidRPr="00DF04A7" w:rsidR="00DF04A7">
        <w:t xml:space="preserve"> </w:t>
      </w:r>
      <w:r w:rsidR="00C509A2">
        <w:t>***</w:t>
      </w:r>
      <w:r w:rsidRPr="00E67F3F" w:rsidR="00E67F3F">
        <w:t xml:space="preserve"> </w:t>
      </w:r>
      <w:r w:rsidR="00F953D3">
        <w:t>И.Т.</w:t>
      </w:r>
      <w:r w:rsidRPr="00E67F3F" w:rsidR="00E67F3F">
        <w:t xml:space="preserve"> </w:t>
      </w:r>
      <w:r w:rsidR="003945C7">
        <w:t xml:space="preserve">был </w:t>
      </w:r>
      <w:r w:rsidRPr="00DF04A7" w:rsidR="00DF04A7">
        <w:t>вправе обжаловать руководств</w:t>
      </w:r>
      <w:r w:rsidR="00DF04A7">
        <w:t>у</w:t>
      </w:r>
      <w:r w:rsidRPr="00DF04A7" w:rsidR="00DF04A7">
        <w:t xml:space="preserve"> ГИБДД</w:t>
      </w:r>
      <w:r w:rsidR="00DF04A7">
        <w:t>,</w:t>
      </w:r>
      <w:r w:rsidRPr="00DF04A7" w:rsidR="00DF04A7">
        <w:t xml:space="preserve"> </w:t>
      </w:r>
      <w:r w:rsidR="00DF04A7">
        <w:t xml:space="preserve">однако </w:t>
      </w:r>
      <w:r w:rsidRPr="00DF04A7" w:rsidR="00DF04A7">
        <w:t>не защитил таким способом своё нарушенное право</w:t>
      </w:r>
      <w:r w:rsidR="00DF04A7">
        <w:t xml:space="preserve">, почему </w:t>
      </w:r>
      <w:r w:rsidRPr="00DF04A7" w:rsidR="00DF04A7">
        <w:t xml:space="preserve">мировой судья не принимает доводы </w:t>
      </w:r>
      <w:r w:rsidRPr="00811321" w:rsidR="00BF1AFF">
        <w:t xml:space="preserve">представителя </w:t>
      </w:r>
      <w:r w:rsidR="00C509A2">
        <w:t>***</w:t>
      </w:r>
      <w:r w:rsidRPr="00E67F3F" w:rsidR="00E67F3F">
        <w:t xml:space="preserve"> </w:t>
      </w:r>
      <w:r w:rsidR="00F953D3">
        <w:t>И.Т.</w:t>
      </w:r>
      <w:r w:rsidRPr="00E67F3F" w:rsidR="00E67F3F">
        <w:t xml:space="preserve"> </w:t>
      </w:r>
      <w:r w:rsidRPr="00DF04A7" w:rsidR="00DF04A7">
        <w:t>в этой части</w:t>
      </w:r>
      <w:r w:rsidR="004E28D6">
        <w:t xml:space="preserve">. </w:t>
      </w:r>
      <w:r w:rsidRPr="00E67F3F" w:rsidR="00E67F3F">
        <w:t xml:space="preserve">Не лишён он был также указать об этом </w:t>
      </w:r>
      <w:r w:rsidR="00BE73C6">
        <w:t>п</w:t>
      </w:r>
      <w:r w:rsidRPr="00E67F3F" w:rsidR="00E67F3F">
        <w:t>ри составлении материалов об административном правонарушении</w:t>
      </w:r>
      <w:r w:rsidR="00231C80">
        <w:t>,</w:t>
      </w:r>
      <w:r w:rsidRPr="00E67F3F" w:rsidR="00E67F3F">
        <w:t xml:space="preserve"> непосредственно в графе для объяснений в протоколе об административном правонарушении или в отдельном процессуальном документе </w:t>
      </w:r>
      <w:r w:rsidR="00BE73C6">
        <w:t>(</w:t>
      </w:r>
      <w:r w:rsidRPr="00E67F3F" w:rsidR="00E67F3F">
        <w:t>объяснени</w:t>
      </w:r>
      <w:r w:rsidR="00BE73C6">
        <w:t xml:space="preserve">и). </w:t>
      </w:r>
      <w:r w:rsidR="004E28D6">
        <w:t>Мировой</w:t>
      </w:r>
      <w:r w:rsidRPr="004E28D6" w:rsidR="004E28D6">
        <w:t xml:space="preserve"> судья учитывает</w:t>
      </w:r>
      <w:r w:rsidR="004E28D6">
        <w:t>,</w:t>
      </w:r>
      <w:r w:rsidRPr="004E28D6" w:rsidR="004E28D6">
        <w:t xml:space="preserve"> что  </w:t>
      </w:r>
      <w:r w:rsidRPr="004E28D6" w:rsidR="004E28D6">
        <w:t>представител</w:t>
      </w:r>
      <w:r w:rsidR="00231C80">
        <w:t>ь</w:t>
      </w:r>
      <w:r w:rsidRPr="004E28D6" w:rsidR="004E28D6">
        <w:t xml:space="preserve"> </w:t>
      </w:r>
      <w:r w:rsidR="00C509A2">
        <w:t>***</w:t>
      </w:r>
      <w:r w:rsidR="00BE73C6">
        <w:t>а</w:t>
      </w:r>
      <w:r w:rsidRPr="00BE73C6" w:rsidR="00BE73C6">
        <w:t xml:space="preserve"> </w:t>
      </w:r>
      <w:r w:rsidR="00F953D3">
        <w:t>И.Т.</w:t>
      </w:r>
      <w:r w:rsidRPr="00BE73C6" w:rsidR="00BE73C6">
        <w:t xml:space="preserve"> </w:t>
      </w:r>
      <w:r w:rsidR="004E28D6">
        <w:t xml:space="preserve">и </w:t>
      </w:r>
      <w:r w:rsidRPr="004E28D6" w:rsidR="004E28D6">
        <w:t>лиц</w:t>
      </w:r>
      <w:r w:rsidR="004E28D6">
        <w:t>о</w:t>
      </w:r>
      <w:r w:rsidRPr="004E28D6" w:rsidR="004E28D6">
        <w:t>, составивше</w:t>
      </w:r>
      <w:r w:rsidR="004E28D6">
        <w:t>е</w:t>
      </w:r>
      <w:r w:rsidRPr="004E28D6" w:rsidR="004E28D6">
        <w:t xml:space="preserve"> протокол об административном правонарушении, сотрудник ГИБДД </w:t>
      </w:r>
      <w:r w:rsidRPr="00BE73C6" w:rsidR="00BE73C6">
        <w:t>Усеинова</w:t>
      </w:r>
      <w:r w:rsidRPr="00BE73C6" w:rsidR="00BE73C6">
        <w:t xml:space="preserve"> Р.С. </w:t>
      </w:r>
      <w:r w:rsidRPr="004E28D6" w:rsidR="004E28D6">
        <w:t>подтвердил</w:t>
      </w:r>
      <w:r w:rsidR="004E28D6">
        <w:t>и</w:t>
      </w:r>
      <w:r w:rsidRPr="004E28D6" w:rsidR="004E28D6">
        <w:t xml:space="preserve"> подлинность подписи </w:t>
      </w:r>
      <w:r w:rsidR="00C509A2">
        <w:t>***</w:t>
      </w:r>
      <w:r w:rsidR="00BE73C6">
        <w:t>а</w:t>
      </w:r>
      <w:r w:rsidRPr="00BE73C6" w:rsidR="00BE73C6">
        <w:t xml:space="preserve"> </w:t>
      </w:r>
      <w:r w:rsidR="00F953D3">
        <w:t>И.Т.</w:t>
      </w:r>
      <w:r w:rsidRPr="00BE73C6" w:rsidR="00BE73C6">
        <w:t xml:space="preserve"> </w:t>
      </w:r>
      <w:r w:rsidRPr="004E28D6" w:rsidR="004E28D6">
        <w:t xml:space="preserve">в материале об административном </w:t>
      </w:r>
      <w:r w:rsidRPr="004E28D6" w:rsidR="00231C80">
        <w:t>правонарушении,</w:t>
      </w:r>
      <w:r w:rsidR="00BE73C6">
        <w:t xml:space="preserve"> в том числе и </w:t>
      </w:r>
      <w:r w:rsidR="004E28D6">
        <w:t>о получении им копий процессуальных документов</w:t>
      </w:r>
      <w:r w:rsidR="00660DBB">
        <w:t xml:space="preserve"> по настоящему делу об административном правонарушении</w:t>
      </w:r>
      <w:r w:rsidR="004E28D6">
        <w:t>.</w:t>
      </w:r>
    </w:p>
    <w:p w:rsidR="00F549B7" w:rsidRPr="008375A3" w:rsidP="009A3D6B">
      <w:r w:rsidRPr="008375A3">
        <w:t xml:space="preserve">Обстоятельств, </w:t>
      </w:r>
      <w:r w:rsidRPr="008375A3" w:rsidR="00811321">
        <w:t>смягчающи</w:t>
      </w:r>
      <w:r w:rsidR="00811321">
        <w:t>х или</w:t>
      </w:r>
      <w:r w:rsidRPr="008375A3" w:rsidR="00811321">
        <w:t xml:space="preserve"> </w:t>
      </w:r>
      <w:r w:rsidRPr="008375A3">
        <w:t>отягчающих административную ответственность</w:t>
      </w:r>
      <w:r w:rsidRPr="003945C7" w:rsidR="003945C7">
        <w:t xml:space="preserve"> </w:t>
      </w:r>
      <w:r w:rsidR="00C509A2">
        <w:t>***</w:t>
      </w:r>
      <w:r w:rsidR="00BE73C6">
        <w:t>у</w:t>
      </w:r>
      <w:r w:rsidRPr="00BE73C6" w:rsidR="00BE73C6">
        <w:t xml:space="preserve"> </w:t>
      </w:r>
      <w:r w:rsidR="00F953D3">
        <w:t>И.Т.</w:t>
      </w:r>
      <w:r w:rsidRPr="008375A3" w:rsidR="00260287">
        <w:t>,</w:t>
      </w:r>
      <w:r w:rsidRPr="008375A3">
        <w:t xml:space="preserve"> по делу не установлено</w:t>
      </w:r>
      <w:r w:rsidRPr="008375A3" w:rsidR="001E599A">
        <w:t>.</w:t>
      </w:r>
    </w:p>
    <w:p w:rsidR="00656108" w:rsidRPr="008375A3" w:rsidP="009A3D6B">
      <w:r w:rsidRPr="008375A3">
        <w:t>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656108" w:rsidRPr="008375A3" w:rsidP="009A3D6B">
      <w:r w:rsidRPr="008375A3">
        <w:t>В соответствии с п. 21 Постановления Пленума Верховного Суда РФ от 24.03.2005 № 5 «О некоторых вопросах, возникающих у судов при применении КоАП РФ»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656108" w:rsidRPr="008375A3" w:rsidP="009A3D6B">
      <w:r w:rsidRPr="008375A3">
        <w:t>С учетом признаков объективной стороны, административное правонарушение</w:t>
      </w:r>
      <w:r w:rsidRPr="008375A3" w:rsidR="00A36BE9">
        <w:t>, предусмотренное ч. 1 ст. 12.26</w:t>
      </w:r>
      <w:r w:rsidRPr="008375A3">
        <w:t xml:space="preserve"> КоАП РФ, ни при каких обстоятельствах не может быть признано малозначительными, поскольку существенно нарушают охраняемые общественные отношения.</w:t>
      </w:r>
    </w:p>
    <w:p w:rsidR="00656108" w:rsidRPr="008375A3" w:rsidP="009A3D6B">
      <w:r w:rsidRPr="008375A3">
        <w:t xml:space="preserve">При изложенных обстоятельствах совершенное </w:t>
      </w:r>
      <w:r w:rsidR="00C509A2">
        <w:t>***</w:t>
      </w:r>
      <w:r w:rsidR="00BE73C6">
        <w:t>ым</w:t>
      </w:r>
      <w:r w:rsidRPr="00BE73C6" w:rsidR="00BE73C6">
        <w:t xml:space="preserve"> </w:t>
      </w:r>
      <w:r w:rsidR="00F953D3">
        <w:t>И.Т.</w:t>
      </w:r>
      <w:r w:rsidRPr="00BE73C6" w:rsidR="00BE73C6">
        <w:t xml:space="preserve"> </w:t>
      </w:r>
      <w:r w:rsidRPr="008375A3">
        <w:t xml:space="preserve">правонарушение не может быть признано малозначительным, что согласуется с положениями ст. 2.9 КоАП </w:t>
      </w:r>
      <w:r w:rsidRPr="008375A3">
        <w:t>РФ и п. 21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правонарушениях».</w:t>
      </w:r>
    </w:p>
    <w:p w:rsidR="002E0A73" w:rsidP="009A3D6B">
      <w:r w:rsidRPr="008375A3">
        <w:t xml:space="preserve">При определении вида и размера наказания, суд принимает во внимание характер совершенного правонарушения, личность виновного и полагает возможным определить </w:t>
      </w:r>
      <w:r w:rsidR="00C509A2">
        <w:t>***</w:t>
      </w:r>
      <w:r w:rsidR="00BE73C6">
        <w:t>у</w:t>
      </w:r>
      <w:r w:rsidRPr="00BE73C6" w:rsidR="00BE73C6">
        <w:t xml:space="preserve"> </w:t>
      </w:r>
      <w:r w:rsidR="00F953D3">
        <w:t>И.Т.</w:t>
      </w:r>
      <w:r w:rsidRPr="00BE73C6" w:rsidR="00BE73C6">
        <w:t xml:space="preserve"> </w:t>
      </w:r>
      <w:r w:rsidRPr="008375A3">
        <w:t>основное</w:t>
      </w:r>
      <w:r w:rsidRPr="008375A3" w:rsidR="009F219F">
        <w:t xml:space="preserve"> наказание в пределах санкции</w:t>
      </w:r>
      <w:r w:rsidRPr="008375A3">
        <w:t xml:space="preserve">, </w:t>
      </w:r>
      <w:r w:rsidRPr="008375A3" w:rsidR="009F219F">
        <w:t>а</w:t>
      </w:r>
      <w:r w:rsidRPr="008375A3">
        <w:t xml:space="preserve"> обязательное дополнительное наказание </w:t>
      </w:r>
      <w:r w:rsidR="00BF1AFF">
        <w:t xml:space="preserve">ближе к </w:t>
      </w:r>
      <w:r w:rsidR="00BE73C6">
        <w:t>медиане</w:t>
      </w:r>
      <w:r w:rsidRPr="008375A3" w:rsidR="00B164AE">
        <w:t xml:space="preserve"> </w:t>
      </w:r>
      <w:r w:rsidRPr="008375A3" w:rsidR="00A36BE9">
        <w:t>санкции ч. 1 ст. 12.26</w:t>
      </w:r>
      <w:r w:rsidRPr="008375A3">
        <w:t xml:space="preserve"> КоАП РФ.</w:t>
      </w:r>
      <w:r w:rsidR="00BF1AFF">
        <w:t xml:space="preserve"> </w:t>
      </w:r>
      <w:r w:rsidRPr="00BF1AFF" w:rsidR="00BF1AFF">
        <w:t>При назначении дополнительного наказания мировой судья учитывает</w:t>
      </w:r>
      <w:r w:rsidR="00BF1AFF">
        <w:t>,</w:t>
      </w:r>
      <w:r w:rsidRPr="00BF1AFF" w:rsidR="00BF1AFF">
        <w:t xml:space="preserve"> что </w:t>
      </w:r>
      <w:r w:rsidR="00C509A2">
        <w:t>***</w:t>
      </w:r>
      <w:r w:rsidRPr="00BE73C6" w:rsidR="00BE73C6">
        <w:t xml:space="preserve"> </w:t>
      </w:r>
      <w:r w:rsidR="00F953D3">
        <w:t>И.Т.</w:t>
      </w:r>
      <w:r w:rsidRPr="00BE73C6" w:rsidR="00BE73C6">
        <w:t xml:space="preserve"> </w:t>
      </w:r>
      <w:r w:rsidRPr="00BF1AFF" w:rsidR="00BF1AFF">
        <w:t>автомобилем</w:t>
      </w:r>
      <w:r w:rsidR="00BE73C6">
        <w:t xml:space="preserve"> </w:t>
      </w:r>
      <w:r>
        <w:t xml:space="preserve">в </w:t>
      </w:r>
      <w:r w:rsidRPr="002E0A73">
        <w:t>дневное время в населённом пункте</w:t>
      </w:r>
      <w:r>
        <w:t>,</w:t>
      </w:r>
      <w:r w:rsidRPr="002E0A73">
        <w:t xml:space="preserve"> когда </w:t>
      </w:r>
      <w:r>
        <w:t>в</w:t>
      </w:r>
      <w:r w:rsidRPr="002E0A73">
        <w:t>озможно на улице значительное скопление людей.</w:t>
      </w:r>
    </w:p>
    <w:p w:rsidR="00115082" w:rsidRPr="008375A3" w:rsidP="009A3D6B">
      <w:r w:rsidRPr="008375A3">
        <w:t xml:space="preserve">На основании </w:t>
      </w:r>
      <w:r w:rsidRPr="008375A3">
        <w:t>изложенно</w:t>
      </w:r>
      <w:r w:rsidRPr="008375A3" w:rsidR="00A36BE9">
        <w:t>го</w:t>
      </w:r>
      <w:r w:rsidRPr="008375A3" w:rsidR="00A36BE9">
        <w:t>, руководствуясь ч. 1 ст. 12.26</w:t>
      </w:r>
      <w:r w:rsidRPr="008375A3">
        <w:t xml:space="preserve">, </w:t>
      </w:r>
      <w:r w:rsidRPr="008375A3" w:rsidR="00A868B0">
        <w:t xml:space="preserve">4.1, </w:t>
      </w:r>
      <w:r w:rsidRPr="008375A3">
        <w:t>ст. ст. 29.9-29.11 КоАП РФ, судья</w:t>
      </w:r>
    </w:p>
    <w:p w:rsidR="00115082" w:rsidRPr="009A3D6B" w:rsidP="009A3D6B">
      <w:pPr>
        <w:pStyle w:val="Heading2"/>
      </w:pPr>
      <w:r w:rsidRPr="009A3D6B">
        <w:t>п</w:t>
      </w:r>
      <w:r w:rsidRPr="009A3D6B">
        <w:t xml:space="preserve"> о с т а н о в и л</w:t>
      </w:r>
      <w:r w:rsidRPr="009A3D6B" w:rsidR="009F219F">
        <w:t xml:space="preserve"> </w:t>
      </w:r>
      <w:r w:rsidRPr="009A3D6B" w:rsidR="000D49D7">
        <w:t>:</w:t>
      </w:r>
    </w:p>
    <w:p w:rsidR="006F2064" w:rsidRPr="008375A3" w:rsidP="009A3D6B">
      <w:r>
        <w:t>***</w:t>
      </w:r>
      <w:r w:rsidRPr="002E0A73" w:rsidR="002E0A73">
        <w:t xml:space="preserve">а Ильяса </w:t>
      </w:r>
      <w:r w:rsidRPr="002E0A73" w:rsidR="002E0A73">
        <w:t>Тохтаровича</w:t>
      </w:r>
      <w:r w:rsidRPr="002E0A73" w:rsidR="002E0A73">
        <w:t xml:space="preserve"> </w:t>
      </w:r>
      <w:r w:rsidRPr="008375A3">
        <w:t>признать виновным в совершении административного правонарушения</w:t>
      </w:r>
      <w:r w:rsidRPr="008375A3" w:rsidR="00A36BE9">
        <w:t>, предусмотренного ч. 1 ст. 12.26</w:t>
      </w:r>
      <w:r w:rsidRPr="008375A3">
        <w:t xml:space="preserve"> КоАП РФ, и назначить</w:t>
      </w:r>
      <w:r w:rsidRPr="008375A3" w:rsidR="00A868B0">
        <w:t xml:space="preserve"> ему</w:t>
      </w:r>
      <w:r w:rsidRPr="008375A3">
        <w:t xml:space="preserve"> наказание в виде административного штрафа в размере </w:t>
      </w:r>
      <w:r w:rsidR="00BF1AFF">
        <w:t>45</w:t>
      </w:r>
      <w:r w:rsidR="001D1E52">
        <w:t>000</w:t>
      </w:r>
      <w:r w:rsidR="00BF1AFF">
        <w:t xml:space="preserve"> </w:t>
      </w:r>
      <w:r w:rsidRPr="008375A3">
        <w:t>(</w:t>
      </w:r>
      <w:r w:rsidR="00BF1AFF">
        <w:t xml:space="preserve">сорок пять </w:t>
      </w:r>
      <w:r w:rsidRPr="008375A3">
        <w:t>тысяч) рублей с лишением права управления транспортным</w:t>
      </w:r>
      <w:r w:rsidRPr="008375A3" w:rsidR="000B5D69">
        <w:t>и средствами</w:t>
      </w:r>
      <w:r w:rsidRPr="008375A3">
        <w:t xml:space="preserve"> сроком на 1 (один) год </w:t>
      </w:r>
      <w:r w:rsidRPr="008375A3" w:rsidR="00723BE9">
        <w:t xml:space="preserve">и </w:t>
      </w:r>
      <w:r w:rsidR="002E0A73">
        <w:t>8</w:t>
      </w:r>
      <w:r w:rsidRPr="008375A3">
        <w:t xml:space="preserve"> (</w:t>
      </w:r>
      <w:r w:rsidR="002E0A73">
        <w:t>восемь</w:t>
      </w:r>
      <w:r w:rsidRPr="008375A3">
        <w:t>) месяцев.</w:t>
      </w:r>
    </w:p>
    <w:p w:rsidR="006F2064" w:rsidRPr="008375A3" w:rsidP="009A3D6B">
      <w:r w:rsidRPr="008375A3">
        <w:t>Перечисление штрафа производить по следующим реквизитам:</w:t>
      </w:r>
    </w:p>
    <w:p w:rsidR="00CA449F" w:rsidRPr="00E7507D" w:rsidP="00CA449F">
      <w:r w:rsidRPr="00E7507D">
        <w:t>Получатель платежа: УФК по Республике Крым (ОМВД России по Симферопольскому рай</w:t>
      </w:r>
      <w:r w:rsidRPr="00E7507D" w:rsidR="00101F15">
        <w:t xml:space="preserve">ону), ИНН: </w:t>
      </w:r>
      <w:r w:rsidRPr="00E7507D">
        <w:t xml:space="preserve">9102002300, КПП: 910201001, </w:t>
      </w:r>
      <w:r w:rsidRPr="00E7507D">
        <w:t>р</w:t>
      </w:r>
      <w:r w:rsidRPr="00E7507D">
        <w:t>/</w:t>
      </w:r>
      <w:r w:rsidRPr="00E7507D" w:rsidR="00101F15">
        <w:t>с</w:t>
      </w:r>
      <w:r w:rsidRPr="00E7507D">
        <w:t>: 03100643000000017500, банк получателя: Отделение Республика Крым Банка России, КБК: 188 1 16 01121 01 0001 140, БИК: 013510002, ОКТМО: 35647</w:t>
      </w:r>
      <w:r w:rsidR="001D1E52">
        <w:t>438, УИН: 18810491252700001604.</w:t>
      </w:r>
    </w:p>
    <w:p w:rsidR="00E7507D" w:rsidRPr="00F54353" w:rsidP="00E7507D">
      <w:r w:rsidRPr="00F54353"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7507D" w:rsidRPr="00F54353" w:rsidP="00E7507D">
      <w:r w:rsidRPr="00F54353"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E7507D" w:rsidRPr="00F54353" w:rsidP="00E7507D">
      <w:r w:rsidRPr="00F54353"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F54353"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7507D" w:rsidRPr="00F54353" w:rsidP="00E7507D">
      <w:r w:rsidRPr="00F54353">
        <w:t>Срок предъявления постановления к исполнению в течение двух лет со дня вступления постановления в законную силу.</w:t>
      </w:r>
    </w:p>
    <w:p w:rsidR="00E7507D" w:rsidRPr="00E7507D" w:rsidP="00E7507D">
      <w:r w:rsidRPr="00E7507D">
        <w:t>Исполнение данного постановления в части изъятия водительского удостоверения поручить компетентному органу ГИБДД ОМВД России.</w:t>
      </w:r>
    </w:p>
    <w:p w:rsidR="00E7507D" w:rsidRPr="00F54353" w:rsidP="00E7507D">
      <w:r w:rsidRPr="00F54353"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7507D" w:rsidRPr="00F54353" w:rsidP="00E7507D">
      <w:r w:rsidRPr="00F54353"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5" w:history="1">
        <w:r w:rsidRPr="00F54353">
          <w:t>частями 1</w:t>
        </w:r>
      </w:hyperlink>
      <w:r w:rsidRPr="00F54353">
        <w:t xml:space="preserve"> - </w:t>
      </w:r>
      <w:hyperlink r:id="rId6" w:history="1">
        <w:r w:rsidRPr="00F54353">
          <w:t>3 статьи 32.6</w:t>
        </w:r>
      </w:hyperlink>
      <w:r w:rsidRPr="00F54353"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E7507D" w:rsidRPr="00F54353" w:rsidP="00E7507D">
      <w:r w:rsidRPr="00F54353"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</w:t>
      </w:r>
      <w:r w:rsidRPr="00F54353">
        <w:t>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E7507D" w:rsidRPr="00F54353" w:rsidP="00E7507D">
      <w:r w:rsidRPr="00F54353"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7" w:history="1">
        <w:r w:rsidRPr="00F54353">
          <w:t>статьёй 9.3</w:t>
        </w:r>
      </w:hyperlink>
      <w:r w:rsidRPr="00F54353">
        <w:t xml:space="preserve"> и </w:t>
      </w:r>
      <w:hyperlink r:id="rId8" w:history="1">
        <w:r w:rsidRPr="00F54353">
          <w:t>главой 12</w:t>
        </w:r>
      </w:hyperlink>
      <w:r w:rsidRPr="00F54353"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движения, а за совершение административных правонарушений, предусмотренных </w:t>
      </w:r>
      <w:hyperlink r:id="rId9" w:history="1">
        <w:r w:rsidRPr="00F54353">
          <w:t>частями 1</w:t>
        </w:r>
      </w:hyperlink>
      <w:r w:rsidRPr="00F54353">
        <w:t xml:space="preserve"> и </w:t>
      </w:r>
      <w:hyperlink r:id="rId10" w:history="1">
        <w:r w:rsidRPr="00F54353">
          <w:t>4 статьи 12.8</w:t>
        </w:r>
      </w:hyperlink>
      <w:r w:rsidRPr="00F54353">
        <w:t xml:space="preserve">, </w:t>
      </w:r>
      <w:hyperlink r:id="rId11" w:history="1">
        <w:r w:rsidRPr="00F54353">
          <w:t>частью 1 статьи 12.26</w:t>
        </w:r>
      </w:hyperlink>
      <w:r w:rsidRPr="00F54353">
        <w:t xml:space="preserve"> и </w:t>
      </w:r>
      <w:hyperlink r:id="rId12" w:history="1">
        <w:r w:rsidRPr="00F54353">
          <w:t>частью 3 статьи</w:t>
        </w:r>
        <w:r w:rsidRPr="00F54353">
          <w:t xml:space="preserve"> 12.27</w:t>
        </w:r>
      </w:hyperlink>
      <w:r w:rsidRPr="00F54353"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E7507D" w:rsidRPr="00E7507D" w:rsidP="00E7507D">
      <w:pPr>
        <w:rPr>
          <w:bCs/>
        </w:rPr>
      </w:pPr>
      <w:r w:rsidRPr="00E7507D">
        <w:rPr>
          <w:bCs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E7507D" w:rsidRPr="00F54353" w:rsidP="00E7507D">
      <w:pPr>
        <w:spacing w:before="240"/>
        <w:ind w:firstLine="709"/>
      </w:pPr>
      <w:r w:rsidRPr="00F54353">
        <w:rPr>
          <w:rStyle w:val="FontStyle11"/>
          <w:b w:val="0"/>
          <w:sz w:val="24"/>
          <w:szCs w:val="24"/>
        </w:rPr>
        <w:t xml:space="preserve">Мировой судья </w:t>
      </w:r>
      <w:r w:rsidRPr="00F54353">
        <w:rPr>
          <w:rStyle w:val="FontStyle11"/>
          <w:b w:val="0"/>
          <w:sz w:val="24"/>
          <w:szCs w:val="24"/>
        </w:rPr>
        <w:tab/>
      </w:r>
      <w:r w:rsidRPr="00F54353">
        <w:rPr>
          <w:rStyle w:val="FontStyle11"/>
          <w:b w:val="0"/>
          <w:sz w:val="24"/>
          <w:szCs w:val="24"/>
        </w:rPr>
        <w:tab/>
      </w:r>
      <w:r w:rsidRPr="00F54353">
        <w:rPr>
          <w:rStyle w:val="FontStyle11"/>
          <w:b w:val="0"/>
          <w:sz w:val="24"/>
          <w:szCs w:val="24"/>
        </w:rPr>
        <w:tab/>
      </w:r>
      <w:r w:rsidRPr="00F54353">
        <w:rPr>
          <w:rStyle w:val="FontStyle11"/>
          <w:b w:val="0"/>
          <w:sz w:val="24"/>
          <w:szCs w:val="24"/>
        </w:rPr>
        <w:tab/>
      </w:r>
      <w:r w:rsidRPr="00F54353">
        <w:rPr>
          <w:rStyle w:val="FontStyle11"/>
          <w:b w:val="0"/>
          <w:sz w:val="24"/>
          <w:szCs w:val="24"/>
        </w:rPr>
        <w:tab/>
      </w:r>
      <w:r w:rsidRPr="00F54353">
        <w:rPr>
          <w:rStyle w:val="FontStyle11"/>
          <w:b w:val="0"/>
          <w:sz w:val="24"/>
          <w:szCs w:val="24"/>
        </w:rPr>
        <w:tab/>
      </w:r>
      <w:r w:rsidRPr="00F54353">
        <w:rPr>
          <w:rStyle w:val="FontStyle11"/>
          <w:b w:val="0"/>
          <w:sz w:val="24"/>
          <w:szCs w:val="24"/>
        </w:rPr>
        <w:tab/>
        <w:t>И.В. Ищенко</w:t>
      </w:r>
    </w:p>
    <w:sectPr w:rsidSect="00524872">
      <w:headerReference w:type="first" r:id="rId13"/>
      <w:pgSz w:w="11907" w:h="16840"/>
      <w:pgMar w:top="567" w:right="851" w:bottom="425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872" w:rsidP="009A3D6B">
    <w:pPr>
      <w:pStyle w:val="Header"/>
      <w:ind w:left="5103" w:firstLine="0"/>
      <w:rPr>
        <w:lang w:val="en-US"/>
      </w:rPr>
    </w:pPr>
    <w:r w:rsidRPr="00524872">
      <w:t xml:space="preserve">Дело № </w:t>
    </w:r>
    <w:r w:rsidRPr="00524872" w:rsidR="00673BFA">
      <w:rPr>
        <w:lang w:val="uk-UA"/>
      </w:rPr>
      <w:t>05-</w:t>
    </w:r>
    <w:r w:rsidR="005F2F4C">
      <w:rPr>
        <w:lang w:val="uk-UA"/>
      </w:rPr>
      <w:t>00</w:t>
    </w:r>
    <w:r w:rsidR="00B71C4D">
      <w:rPr>
        <w:lang w:val="uk-UA"/>
      </w:rPr>
      <w:t>71</w:t>
    </w:r>
    <w:r w:rsidRPr="00524872" w:rsidR="00673BFA">
      <w:rPr>
        <w:lang w:val="uk-UA"/>
      </w:rPr>
      <w:t>/80/202</w:t>
    </w:r>
    <w:r w:rsidR="005F2F4C">
      <w:t>5</w:t>
    </w:r>
  </w:p>
  <w:p w:rsidR="00F953D3" w:rsidP="009A3D6B">
    <w:pPr>
      <w:pStyle w:val="Header"/>
      <w:ind w:left="5103" w:firstLine="0"/>
    </w:pPr>
    <w:r>
      <w:t xml:space="preserve">УИД </w:t>
    </w:r>
    <w:r w:rsidRPr="00F953D3">
      <w:t>91MS0080-01-2025-000621-87</w:t>
    </w:r>
  </w:p>
  <w:p w:rsidR="00F953D3" w:rsidRPr="00F953D3" w:rsidP="009A3D6B">
    <w:pPr>
      <w:pStyle w:val="Header"/>
      <w:ind w:left="5103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0"/>
  <w:mirrorMargins/>
  <w:proofState w:spelling="clean" w:grammar="clean"/>
  <w:stylePaneFormatFilter w:val="3821" w:allStyles="1" w:alternateStyleNames="0" w:clearFormatting="1" w:customStyles="0" w:directFormattingOnNumbering="0" w:directFormattingOnParagraphs="0" w:directFormattingOnRuns="0" w:directFormattingOnTables="1" w:headingStyles="1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928"/>
    <w:rsid w:val="00007154"/>
    <w:rsid w:val="00022CCD"/>
    <w:rsid w:val="000306EA"/>
    <w:rsid w:val="00030972"/>
    <w:rsid w:val="000434B8"/>
    <w:rsid w:val="000452CE"/>
    <w:rsid w:val="00046F7E"/>
    <w:rsid w:val="00050FEF"/>
    <w:rsid w:val="00055A79"/>
    <w:rsid w:val="00060973"/>
    <w:rsid w:val="0006503C"/>
    <w:rsid w:val="00074BF3"/>
    <w:rsid w:val="000773A3"/>
    <w:rsid w:val="0008049F"/>
    <w:rsid w:val="00084573"/>
    <w:rsid w:val="00086ACC"/>
    <w:rsid w:val="00097C7D"/>
    <w:rsid w:val="000A3504"/>
    <w:rsid w:val="000A5DC9"/>
    <w:rsid w:val="000B5292"/>
    <w:rsid w:val="000B556C"/>
    <w:rsid w:val="000B5D69"/>
    <w:rsid w:val="000B61F6"/>
    <w:rsid w:val="000D3F93"/>
    <w:rsid w:val="000D4055"/>
    <w:rsid w:val="000D49D7"/>
    <w:rsid w:val="000D7A93"/>
    <w:rsid w:val="000D7B2A"/>
    <w:rsid w:val="000D7FCE"/>
    <w:rsid w:val="000E5367"/>
    <w:rsid w:val="000F15E9"/>
    <w:rsid w:val="000F2E85"/>
    <w:rsid w:val="000F3EA5"/>
    <w:rsid w:val="00101BD4"/>
    <w:rsid w:val="00101F15"/>
    <w:rsid w:val="00105F08"/>
    <w:rsid w:val="00106230"/>
    <w:rsid w:val="00110601"/>
    <w:rsid w:val="00112159"/>
    <w:rsid w:val="00115082"/>
    <w:rsid w:val="00132F3B"/>
    <w:rsid w:val="0014656B"/>
    <w:rsid w:val="001466BD"/>
    <w:rsid w:val="00147636"/>
    <w:rsid w:val="00151BEB"/>
    <w:rsid w:val="00156738"/>
    <w:rsid w:val="00156CFC"/>
    <w:rsid w:val="00161713"/>
    <w:rsid w:val="00166F20"/>
    <w:rsid w:val="00176F4A"/>
    <w:rsid w:val="00177CDB"/>
    <w:rsid w:val="00186088"/>
    <w:rsid w:val="001A2281"/>
    <w:rsid w:val="001C3219"/>
    <w:rsid w:val="001C4BCA"/>
    <w:rsid w:val="001C5DE2"/>
    <w:rsid w:val="001D1E52"/>
    <w:rsid w:val="001D31FB"/>
    <w:rsid w:val="001D3410"/>
    <w:rsid w:val="001E00EC"/>
    <w:rsid w:val="001E599A"/>
    <w:rsid w:val="001E6B16"/>
    <w:rsid w:val="001F1A7D"/>
    <w:rsid w:val="00201D72"/>
    <w:rsid w:val="00204872"/>
    <w:rsid w:val="00206866"/>
    <w:rsid w:val="00211AE1"/>
    <w:rsid w:val="00214103"/>
    <w:rsid w:val="002149F6"/>
    <w:rsid w:val="00231C80"/>
    <w:rsid w:val="00237C57"/>
    <w:rsid w:val="00240797"/>
    <w:rsid w:val="00241A72"/>
    <w:rsid w:val="002470F1"/>
    <w:rsid w:val="00247735"/>
    <w:rsid w:val="00251FEF"/>
    <w:rsid w:val="00260287"/>
    <w:rsid w:val="00260921"/>
    <w:rsid w:val="00260E94"/>
    <w:rsid w:val="002621AC"/>
    <w:rsid w:val="00265038"/>
    <w:rsid w:val="002739DD"/>
    <w:rsid w:val="002802BC"/>
    <w:rsid w:val="00282DCA"/>
    <w:rsid w:val="0028358C"/>
    <w:rsid w:val="00287CD3"/>
    <w:rsid w:val="002900A9"/>
    <w:rsid w:val="002907FD"/>
    <w:rsid w:val="00293BAA"/>
    <w:rsid w:val="00294AF2"/>
    <w:rsid w:val="00295D37"/>
    <w:rsid w:val="002A6605"/>
    <w:rsid w:val="002B204A"/>
    <w:rsid w:val="002B2C47"/>
    <w:rsid w:val="002B34C1"/>
    <w:rsid w:val="002C05A3"/>
    <w:rsid w:val="002C5B36"/>
    <w:rsid w:val="002D0BEE"/>
    <w:rsid w:val="002D0D01"/>
    <w:rsid w:val="002E0A73"/>
    <w:rsid w:val="002E73C2"/>
    <w:rsid w:val="00301B73"/>
    <w:rsid w:val="0030208E"/>
    <w:rsid w:val="003048A8"/>
    <w:rsid w:val="0031310C"/>
    <w:rsid w:val="0031428C"/>
    <w:rsid w:val="003173AB"/>
    <w:rsid w:val="00320346"/>
    <w:rsid w:val="00323D0B"/>
    <w:rsid w:val="00330D1E"/>
    <w:rsid w:val="00337476"/>
    <w:rsid w:val="00341426"/>
    <w:rsid w:val="00350CBF"/>
    <w:rsid w:val="00351817"/>
    <w:rsid w:val="00351EE6"/>
    <w:rsid w:val="00353CCF"/>
    <w:rsid w:val="00355645"/>
    <w:rsid w:val="00356FA3"/>
    <w:rsid w:val="00357D30"/>
    <w:rsid w:val="00357FBA"/>
    <w:rsid w:val="00377BAF"/>
    <w:rsid w:val="00382ABF"/>
    <w:rsid w:val="00383547"/>
    <w:rsid w:val="00383F2D"/>
    <w:rsid w:val="0038793F"/>
    <w:rsid w:val="0039070F"/>
    <w:rsid w:val="003939E1"/>
    <w:rsid w:val="003945C7"/>
    <w:rsid w:val="003A2BE8"/>
    <w:rsid w:val="003A445F"/>
    <w:rsid w:val="003B1D5C"/>
    <w:rsid w:val="003B66F7"/>
    <w:rsid w:val="003C4FAA"/>
    <w:rsid w:val="003D017F"/>
    <w:rsid w:val="003E42DD"/>
    <w:rsid w:val="003E5A75"/>
    <w:rsid w:val="00410EC4"/>
    <w:rsid w:val="00411E66"/>
    <w:rsid w:val="00411F4C"/>
    <w:rsid w:val="004122A6"/>
    <w:rsid w:val="0041464C"/>
    <w:rsid w:val="00415233"/>
    <w:rsid w:val="00421160"/>
    <w:rsid w:val="0042495F"/>
    <w:rsid w:val="004310F3"/>
    <w:rsid w:val="00431C87"/>
    <w:rsid w:val="00433D6D"/>
    <w:rsid w:val="00445BF1"/>
    <w:rsid w:val="00451383"/>
    <w:rsid w:val="00456A9B"/>
    <w:rsid w:val="0045702E"/>
    <w:rsid w:val="00457090"/>
    <w:rsid w:val="00457457"/>
    <w:rsid w:val="00471775"/>
    <w:rsid w:val="0047258E"/>
    <w:rsid w:val="00476981"/>
    <w:rsid w:val="004779A9"/>
    <w:rsid w:val="00477F73"/>
    <w:rsid w:val="00482049"/>
    <w:rsid w:val="00484071"/>
    <w:rsid w:val="004844AE"/>
    <w:rsid w:val="004847EE"/>
    <w:rsid w:val="0048522B"/>
    <w:rsid w:val="004855E1"/>
    <w:rsid w:val="00493A1C"/>
    <w:rsid w:val="004B0E59"/>
    <w:rsid w:val="004B16F6"/>
    <w:rsid w:val="004B1D4F"/>
    <w:rsid w:val="004B3374"/>
    <w:rsid w:val="004B58E2"/>
    <w:rsid w:val="004B7193"/>
    <w:rsid w:val="004B767B"/>
    <w:rsid w:val="004B7C00"/>
    <w:rsid w:val="004D2D7A"/>
    <w:rsid w:val="004E234D"/>
    <w:rsid w:val="004E28D6"/>
    <w:rsid w:val="004E5046"/>
    <w:rsid w:val="004E6543"/>
    <w:rsid w:val="004F573B"/>
    <w:rsid w:val="00500554"/>
    <w:rsid w:val="00503F2C"/>
    <w:rsid w:val="00505295"/>
    <w:rsid w:val="00512D89"/>
    <w:rsid w:val="005140A5"/>
    <w:rsid w:val="00516237"/>
    <w:rsid w:val="005217EB"/>
    <w:rsid w:val="005228E8"/>
    <w:rsid w:val="00524872"/>
    <w:rsid w:val="00527BE1"/>
    <w:rsid w:val="005306D2"/>
    <w:rsid w:val="00530EF6"/>
    <w:rsid w:val="00531C4C"/>
    <w:rsid w:val="005334BE"/>
    <w:rsid w:val="00534842"/>
    <w:rsid w:val="005359DF"/>
    <w:rsid w:val="00536BEF"/>
    <w:rsid w:val="00545378"/>
    <w:rsid w:val="00547ABE"/>
    <w:rsid w:val="00550A3F"/>
    <w:rsid w:val="00551194"/>
    <w:rsid w:val="005611BD"/>
    <w:rsid w:val="0056218F"/>
    <w:rsid w:val="0056307E"/>
    <w:rsid w:val="005653AE"/>
    <w:rsid w:val="005668AE"/>
    <w:rsid w:val="00570E12"/>
    <w:rsid w:val="00574AF7"/>
    <w:rsid w:val="00574B99"/>
    <w:rsid w:val="0058329D"/>
    <w:rsid w:val="00583540"/>
    <w:rsid w:val="005859B9"/>
    <w:rsid w:val="005918E8"/>
    <w:rsid w:val="00592E29"/>
    <w:rsid w:val="005930DA"/>
    <w:rsid w:val="005959F3"/>
    <w:rsid w:val="00595DF6"/>
    <w:rsid w:val="005B4F77"/>
    <w:rsid w:val="005B5B37"/>
    <w:rsid w:val="005C2821"/>
    <w:rsid w:val="005C650F"/>
    <w:rsid w:val="005D197B"/>
    <w:rsid w:val="005D568C"/>
    <w:rsid w:val="005F2F4C"/>
    <w:rsid w:val="00610609"/>
    <w:rsid w:val="0061372E"/>
    <w:rsid w:val="00614074"/>
    <w:rsid w:val="00616F77"/>
    <w:rsid w:val="00620FDC"/>
    <w:rsid w:val="00621BDF"/>
    <w:rsid w:val="00622F49"/>
    <w:rsid w:val="006316E5"/>
    <w:rsid w:val="0064176B"/>
    <w:rsid w:val="00644C45"/>
    <w:rsid w:val="00646A35"/>
    <w:rsid w:val="00647617"/>
    <w:rsid w:val="0065322F"/>
    <w:rsid w:val="00656108"/>
    <w:rsid w:val="00660DBB"/>
    <w:rsid w:val="00661D35"/>
    <w:rsid w:val="00664087"/>
    <w:rsid w:val="00666D8A"/>
    <w:rsid w:val="00667DC3"/>
    <w:rsid w:val="00673BFA"/>
    <w:rsid w:val="00674912"/>
    <w:rsid w:val="006768C7"/>
    <w:rsid w:val="00676BC3"/>
    <w:rsid w:val="00683457"/>
    <w:rsid w:val="00683D7A"/>
    <w:rsid w:val="00685417"/>
    <w:rsid w:val="00691BB2"/>
    <w:rsid w:val="00696325"/>
    <w:rsid w:val="006A396E"/>
    <w:rsid w:val="006B19AA"/>
    <w:rsid w:val="006B5650"/>
    <w:rsid w:val="006B6B6D"/>
    <w:rsid w:val="006C0525"/>
    <w:rsid w:val="006C4791"/>
    <w:rsid w:val="006C7956"/>
    <w:rsid w:val="006D0964"/>
    <w:rsid w:val="006D275C"/>
    <w:rsid w:val="006D31E7"/>
    <w:rsid w:val="006D3927"/>
    <w:rsid w:val="006D43CD"/>
    <w:rsid w:val="006E2CE5"/>
    <w:rsid w:val="006F2064"/>
    <w:rsid w:val="006F69AA"/>
    <w:rsid w:val="006F719A"/>
    <w:rsid w:val="00702C7A"/>
    <w:rsid w:val="00716632"/>
    <w:rsid w:val="00720DBF"/>
    <w:rsid w:val="00720E7B"/>
    <w:rsid w:val="00721FAA"/>
    <w:rsid w:val="00722167"/>
    <w:rsid w:val="00723BE9"/>
    <w:rsid w:val="0072426C"/>
    <w:rsid w:val="007245C2"/>
    <w:rsid w:val="00726498"/>
    <w:rsid w:val="00734D6F"/>
    <w:rsid w:val="007473B6"/>
    <w:rsid w:val="00747642"/>
    <w:rsid w:val="007568D0"/>
    <w:rsid w:val="00760566"/>
    <w:rsid w:val="007617B4"/>
    <w:rsid w:val="00761F35"/>
    <w:rsid w:val="007658D8"/>
    <w:rsid w:val="0076751E"/>
    <w:rsid w:val="00770B52"/>
    <w:rsid w:val="007713CD"/>
    <w:rsid w:val="007723DE"/>
    <w:rsid w:val="00784257"/>
    <w:rsid w:val="007879B6"/>
    <w:rsid w:val="007A72F7"/>
    <w:rsid w:val="007B2396"/>
    <w:rsid w:val="007B43C7"/>
    <w:rsid w:val="007B68F3"/>
    <w:rsid w:val="007C32D9"/>
    <w:rsid w:val="007C4DFD"/>
    <w:rsid w:val="007D1854"/>
    <w:rsid w:val="007D2272"/>
    <w:rsid w:val="007D786B"/>
    <w:rsid w:val="007E0EC4"/>
    <w:rsid w:val="007E3D63"/>
    <w:rsid w:val="007F067C"/>
    <w:rsid w:val="007F3C54"/>
    <w:rsid w:val="007F4503"/>
    <w:rsid w:val="007F4E96"/>
    <w:rsid w:val="00803829"/>
    <w:rsid w:val="00804E16"/>
    <w:rsid w:val="0080546E"/>
    <w:rsid w:val="008079AE"/>
    <w:rsid w:val="00807FC6"/>
    <w:rsid w:val="00811321"/>
    <w:rsid w:val="008118DD"/>
    <w:rsid w:val="00816BB3"/>
    <w:rsid w:val="00817A9C"/>
    <w:rsid w:val="0082713D"/>
    <w:rsid w:val="00827B54"/>
    <w:rsid w:val="008375A3"/>
    <w:rsid w:val="00845272"/>
    <w:rsid w:val="00845774"/>
    <w:rsid w:val="008515A6"/>
    <w:rsid w:val="008741F1"/>
    <w:rsid w:val="00876C1E"/>
    <w:rsid w:val="00877441"/>
    <w:rsid w:val="00890E58"/>
    <w:rsid w:val="00891F53"/>
    <w:rsid w:val="00894D67"/>
    <w:rsid w:val="008A1CCA"/>
    <w:rsid w:val="008A462D"/>
    <w:rsid w:val="008C3204"/>
    <w:rsid w:val="008C5B30"/>
    <w:rsid w:val="008C5CCC"/>
    <w:rsid w:val="008E36B2"/>
    <w:rsid w:val="008E47EA"/>
    <w:rsid w:val="008E6D9D"/>
    <w:rsid w:val="008F3207"/>
    <w:rsid w:val="008F4024"/>
    <w:rsid w:val="008F6A2C"/>
    <w:rsid w:val="008F7F2A"/>
    <w:rsid w:val="00900B0B"/>
    <w:rsid w:val="00902CE5"/>
    <w:rsid w:val="00906F27"/>
    <w:rsid w:val="009076FD"/>
    <w:rsid w:val="009143C6"/>
    <w:rsid w:val="00926A92"/>
    <w:rsid w:val="00932A3F"/>
    <w:rsid w:val="00936110"/>
    <w:rsid w:val="009406B9"/>
    <w:rsid w:val="00942B84"/>
    <w:rsid w:val="00944C58"/>
    <w:rsid w:val="0094672B"/>
    <w:rsid w:val="009475EC"/>
    <w:rsid w:val="009709D6"/>
    <w:rsid w:val="00983A48"/>
    <w:rsid w:val="00984457"/>
    <w:rsid w:val="00990747"/>
    <w:rsid w:val="00997D28"/>
    <w:rsid w:val="009A3D6B"/>
    <w:rsid w:val="009B241C"/>
    <w:rsid w:val="009B2EED"/>
    <w:rsid w:val="009B3A9E"/>
    <w:rsid w:val="009B3F9A"/>
    <w:rsid w:val="009B3FFA"/>
    <w:rsid w:val="009B65C1"/>
    <w:rsid w:val="009B7525"/>
    <w:rsid w:val="009C3183"/>
    <w:rsid w:val="009C6398"/>
    <w:rsid w:val="009D096C"/>
    <w:rsid w:val="009D5B49"/>
    <w:rsid w:val="009D61F4"/>
    <w:rsid w:val="009D683B"/>
    <w:rsid w:val="009E0338"/>
    <w:rsid w:val="009E6A0E"/>
    <w:rsid w:val="009F088E"/>
    <w:rsid w:val="009F1146"/>
    <w:rsid w:val="009F219F"/>
    <w:rsid w:val="009F3B8D"/>
    <w:rsid w:val="00A05D3F"/>
    <w:rsid w:val="00A12436"/>
    <w:rsid w:val="00A134D9"/>
    <w:rsid w:val="00A166EA"/>
    <w:rsid w:val="00A2611A"/>
    <w:rsid w:val="00A307A1"/>
    <w:rsid w:val="00A307B8"/>
    <w:rsid w:val="00A36629"/>
    <w:rsid w:val="00A36BE9"/>
    <w:rsid w:val="00A4017A"/>
    <w:rsid w:val="00A42201"/>
    <w:rsid w:val="00A42509"/>
    <w:rsid w:val="00A43AA5"/>
    <w:rsid w:val="00A43CB0"/>
    <w:rsid w:val="00A61056"/>
    <w:rsid w:val="00A66039"/>
    <w:rsid w:val="00A674BD"/>
    <w:rsid w:val="00A729D4"/>
    <w:rsid w:val="00A75911"/>
    <w:rsid w:val="00A80E50"/>
    <w:rsid w:val="00A832FF"/>
    <w:rsid w:val="00A868B0"/>
    <w:rsid w:val="00A86D68"/>
    <w:rsid w:val="00A875B8"/>
    <w:rsid w:val="00A92B82"/>
    <w:rsid w:val="00A94797"/>
    <w:rsid w:val="00A94A2A"/>
    <w:rsid w:val="00A96898"/>
    <w:rsid w:val="00AA6FB0"/>
    <w:rsid w:val="00AB040B"/>
    <w:rsid w:val="00AB051E"/>
    <w:rsid w:val="00AB1BAB"/>
    <w:rsid w:val="00AB5522"/>
    <w:rsid w:val="00AB64AC"/>
    <w:rsid w:val="00AC1FB5"/>
    <w:rsid w:val="00AC5404"/>
    <w:rsid w:val="00AD4C1D"/>
    <w:rsid w:val="00AD70A8"/>
    <w:rsid w:val="00AD7D9B"/>
    <w:rsid w:val="00AE0D20"/>
    <w:rsid w:val="00AE3528"/>
    <w:rsid w:val="00AE5212"/>
    <w:rsid w:val="00AF04D1"/>
    <w:rsid w:val="00AF2A5F"/>
    <w:rsid w:val="00AF56D0"/>
    <w:rsid w:val="00B07BB9"/>
    <w:rsid w:val="00B14392"/>
    <w:rsid w:val="00B144B4"/>
    <w:rsid w:val="00B15EED"/>
    <w:rsid w:val="00B164AE"/>
    <w:rsid w:val="00B1700B"/>
    <w:rsid w:val="00B17F6F"/>
    <w:rsid w:val="00B263FE"/>
    <w:rsid w:val="00B266ED"/>
    <w:rsid w:val="00B30643"/>
    <w:rsid w:val="00B34BF3"/>
    <w:rsid w:val="00B42890"/>
    <w:rsid w:val="00B479D5"/>
    <w:rsid w:val="00B50609"/>
    <w:rsid w:val="00B559C6"/>
    <w:rsid w:val="00B6730C"/>
    <w:rsid w:val="00B710F7"/>
    <w:rsid w:val="00B71C4D"/>
    <w:rsid w:val="00B816D4"/>
    <w:rsid w:val="00B81EB8"/>
    <w:rsid w:val="00B821B0"/>
    <w:rsid w:val="00B835A4"/>
    <w:rsid w:val="00B8416F"/>
    <w:rsid w:val="00B87D8F"/>
    <w:rsid w:val="00B97F84"/>
    <w:rsid w:val="00BA26DF"/>
    <w:rsid w:val="00BB0D55"/>
    <w:rsid w:val="00BB5DF8"/>
    <w:rsid w:val="00BB7C9A"/>
    <w:rsid w:val="00BC3FA0"/>
    <w:rsid w:val="00BC756F"/>
    <w:rsid w:val="00BD1E1A"/>
    <w:rsid w:val="00BD3C9B"/>
    <w:rsid w:val="00BD653C"/>
    <w:rsid w:val="00BE5A1F"/>
    <w:rsid w:val="00BE73C6"/>
    <w:rsid w:val="00BF1AFF"/>
    <w:rsid w:val="00BF346A"/>
    <w:rsid w:val="00BF3543"/>
    <w:rsid w:val="00BF5398"/>
    <w:rsid w:val="00BF5604"/>
    <w:rsid w:val="00BF6496"/>
    <w:rsid w:val="00BF66CD"/>
    <w:rsid w:val="00BF7926"/>
    <w:rsid w:val="00C0439C"/>
    <w:rsid w:val="00C14054"/>
    <w:rsid w:val="00C15AA5"/>
    <w:rsid w:val="00C2047A"/>
    <w:rsid w:val="00C20769"/>
    <w:rsid w:val="00C246F5"/>
    <w:rsid w:val="00C2681A"/>
    <w:rsid w:val="00C269F7"/>
    <w:rsid w:val="00C40E1E"/>
    <w:rsid w:val="00C444D7"/>
    <w:rsid w:val="00C509A2"/>
    <w:rsid w:val="00C50D3B"/>
    <w:rsid w:val="00C5155D"/>
    <w:rsid w:val="00C52FCF"/>
    <w:rsid w:val="00C62149"/>
    <w:rsid w:val="00C65722"/>
    <w:rsid w:val="00C65BAA"/>
    <w:rsid w:val="00C81C8C"/>
    <w:rsid w:val="00C874F9"/>
    <w:rsid w:val="00C93661"/>
    <w:rsid w:val="00C93CC8"/>
    <w:rsid w:val="00CA1455"/>
    <w:rsid w:val="00CA449F"/>
    <w:rsid w:val="00CC494B"/>
    <w:rsid w:val="00CD7A47"/>
    <w:rsid w:val="00CF7BDB"/>
    <w:rsid w:val="00D02BF5"/>
    <w:rsid w:val="00D05ADB"/>
    <w:rsid w:val="00D0669D"/>
    <w:rsid w:val="00D073E0"/>
    <w:rsid w:val="00D2247E"/>
    <w:rsid w:val="00D25D31"/>
    <w:rsid w:val="00D26D23"/>
    <w:rsid w:val="00D26E08"/>
    <w:rsid w:val="00D30152"/>
    <w:rsid w:val="00D30B9E"/>
    <w:rsid w:val="00D33E4D"/>
    <w:rsid w:val="00D360B9"/>
    <w:rsid w:val="00D43606"/>
    <w:rsid w:val="00D45E80"/>
    <w:rsid w:val="00D56690"/>
    <w:rsid w:val="00D62306"/>
    <w:rsid w:val="00D62DC8"/>
    <w:rsid w:val="00D74C16"/>
    <w:rsid w:val="00D75092"/>
    <w:rsid w:val="00D77BE7"/>
    <w:rsid w:val="00D844C7"/>
    <w:rsid w:val="00D85B54"/>
    <w:rsid w:val="00D96271"/>
    <w:rsid w:val="00D97649"/>
    <w:rsid w:val="00DA2C71"/>
    <w:rsid w:val="00DA6677"/>
    <w:rsid w:val="00DB4033"/>
    <w:rsid w:val="00DB58A3"/>
    <w:rsid w:val="00DC3760"/>
    <w:rsid w:val="00DC40DF"/>
    <w:rsid w:val="00DD1FA8"/>
    <w:rsid w:val="00DD2E16"/>
    <w:rsid w:val="00DE1488"/>
    <w:rsid w:val="00DE593A"/>
    <w:rsid w:val="00DE5C2C"/>
    <w:rsid w:val="00DF04A7"/>
    <w:rsid w:val="00DF19D0"/>
    <w:rsid w:val="00DF245A"/>
    <w:rsid w:val="00DF7B76"/>
    <w:rsid w:val="00E017A2"/>
    <w:rsid w:val="00E01E38"/>
    <w:rsid w:val="00E02F72"/>
    <w:rsid w:val="00E106BC"/>
    <w:rsid w:val="00E118BB"/>
    <w:rsid w:val="00E165F7"/>
    <w:rsid w:val="00E23F0A"/>
    <w:rsid w:val="00E246C2"/>
    <w:rsid w:val="00E266C5"/>
    <w:rsid w:val="00E33869"/>
    <w:rsid w:val="00E36925"/>
    <w:rsid w:val="00E37A10"/>
    <w:rsid w:val="00E432EC"/>
    <w:rsid w:val="00E46E66"/>
    <w:rsid w:val="00E525C8"/>
    <w:rsid w:val="00E52BA9"/>
    <w:rsid w:val="00E576FD"/>
    <w:rsid w:val="00E620CE"/>
    <w:rsid w:val="00E67F3F"/>
    <w:rsid w:val="00E704D1"/>
    <w:rsid w:val="00E71BD6"/>
    <w:rsid w:val="00E7507D"/>
    <w:rsid w:val="00E91421"/>
    <w:rsid w:val="00E92351"/>
    <w:rsid w:val="00E92DEC"/>
    <w:rsid w:val="00E9381B"/>
    <w:rsid w:val="00EA33F3"/>
    <w:rsid w:val="00EA3E7B"/>
    <w:rsid w:val="00EA593D"/>
    <w:rsid w:val="00EB495B"/>
    <w:rsid w:val="00EB4A41"/>
    <w:rsid w:val="00EB5738"/>
    <w:rsid w:val="00EB5963"/>
    <w:rsid w:val="00EB5BAB"/>
    <w:rsid w:val="00EB746D"/>
    <w:rsid w:val="00EB755C"/>
    <w:rsid w:val="00EC200A"/>
    <w:rsid w:val="00EC6EDD"/>
    <w:rsid w:val="00ED249E"/>
    <w:rsid w:val="00EE086E"/>
    <w:rsid w:val="00EE1929"/>
    <w:rsid w:val="00EE1ADF"/>
    <w:rsid w:val="00EE1D0C"/>
    <w:rsid w:val="00EE72CD"/>
    <w:rsid w:val="00EF71F1"/>
    <w:rsid w:val="00F10026"/>
    <w:rsid w:val="00F10625"/>
    <w:rsid w:val="00F12ECA"/>
    <w:rsid w:val="00F32D41"/>
    <w:rsid w:val="00F403AE"/>
    <w:rsid w:val="00F40A69"/>
    <w:rsid w:val="00F54353"/>
    <w:rsid w:val="00F549B7"/>
    <w:rsid w:val="00F550A7"/>
    <w:rsid w:val="00F60050"/>
    <w:rsid w:val="00F63D7F"/>
    <w:rsid w:val="00F66C87"/>
    <w:rsid w:val="00F7466E"/>
    <w:rsid w:val="00F7527F"/>
    <w:rsid w:val="00F825B3"/>
    <w:rsid w:val="00F8351D"/>
    <w:rsid w:val="00F84448"/>
    <w:rsid w:val="00F932D6"/>
    <w:rsid w:val="00F942AF"/>
    <w:rsid w:val="00F953D3"/>
    <w:rsid w:val="00FA213B"/>
    <w:rsid w:val="00FA3E85"/>
    <w:rsid w:val="00FA5051"/>
    <w:rsid w:val="00FB2335"/>
    <w:rsid w:val="00FB2F69"/>
    <w:rsid w:val="00FB3077"/>
    <w:rsid w:val="00FC3431"/>
    <w:rsid w:val="00FE0577"/>
    <w:rsid w:val="00FE20FA"/>
    <w:rsid w:val="00FE7B62"/>
    <w:rsid w:val="00FF2A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1" w:qFormat="1"/>
    <w:lsdException w:name="heading 3" w:semiHidden="0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5"/>
    <w:lsdException w:name="toc 2" w:semiHidden="0" w:uiPriority="5"/>
    <w:lsdException w:name="caption" w:qFormat="1"/>
    <w:lsdException w:name="List" w:semiHidden="0" w:uiPriority="4"/>
    <w:lsdException w:name="Title" w:qFormat="1"/>
    <w:lsdException w:name="Default Paragraph Font" w:uiPriority="0" w:unhideWhenUsed="1"/>
    <w:lsdException w:name="Body Text" w:semiHidden="0" w:uiPriority="3"/>
    <w:lsdException w:name="Subtitle" w:qFormat="1"/>
    <w:lsdException w:name="Strong" w:semiHidden="0" w:uiPriority="0" w:qFormat="1"/>
    <w:lsdException w:name="Emphasis" w:qFormat="1"/>
    <w:lsdException w:name="Document Map" w:uiPriority="0" w:unhideWhenUsed="1"/>
    <w:lsdException w:name="HTML Top of Form" w:uiPriority="0" w:unhideWhenUsed="1"/>
    <w:lsdException w:name="HTML Bottom of Form" w:uiPriority="0" w:unhideWhenUsed="1"/>
    <w:lsdException w:name="Normal Table" w:uiPriority="0" w:unhideWhenUsed="1"/>
    <w:lsdException w:name="No List" w:uiPriority="0" w:unhideWhenUsed="1"/>
    <w:lsdException w:name="Outline List 1" w:uiPriority="0" w:unhideWhenUsed="1"/>
    <w:lsdException w:name="Outline List 2" w:uiPriority="0" w:unhideWhenUsed="1"/>
    <w:lsdException w:name="Outline List 3" w:uiPriority="0" w:unhideWhenUsed="1"/>
    <w:lsdException w:name="Table Simple 1" w:uiPriority="0" w:unhideWhenUsed="1"/>
    <w:lsdException w:name="Table Simple 2" w:uiPriority="0" w:unhideWhenUsed="1"/>
    <w:lsdException w:name="Table Simple 3" w:uiPriority="0" w:unhideWhenUsed="1"/>
    <w:lsdException w:name="Table Classic 1" w:uiPriority="0" w:unhideWhenUsed="1"/>
    <w:lsdException w:name="Table Classic 2" w:uiPriority="0" w:unhideWhenUsed="1"/>
    <w:lsdException w:name="Table Classic 3" w:uiPriority="0" w:unhideWhenUsed="1"/>
    <w:lsdException w:name="Table Classic 4" w:uiPriority="0" w:unhideWhenUsed="1"/>
    <w:lsdException w:name="Table Colorful 1" w:uiPriority="0" w:unhideWhenUsed="1"/>
    <w:lsdException w:name="Table Colorful 2" w:uiPriority="0" w:unhideWhenUsed="1"/>
    <w:lsdException w:name="Table Colorful 3" w:uiPriority="0" w:unhideWhenUsed="1"/>
    <w:lsdException w:name="Table Columns 1" w:uiPriority="0" w:unhideWhenUsed="1"/>
    <w:lsdException w:name="Table Columns 2" w:uiPriority="0" w:unhideWhenUsed="1"/>
    <w:lsdException w:name="Table Columns 3" w:uiPriority="0" w:unhideWhenUsed="1"/>
    <w:lsdException w:name="Table Columns 4" w:uiPriority="0" w:unhideWhenUsed="1"/>
    <w:lsdException w:name="Table Columns 5" w:uiPriority="0" w:unhideWhenUsed="1"/>
    <w:lsdException w:name="Table Grid 1" w:uiPriority="0" w:unhideWhenUsed="1"/>
    <w:lsdException w:name="Table Grid 2" w:uiPriority="0" w:unhideWhenUsed="1"/>
    <w:lsdException w:name="Table Grid 3" w:uiPriority="0" w:unhideWhenUsed="1"/>
    <w:lsdException w:name="Table Grid 4" w:uiPriority="0" w:unhideWhenUsed="1"/>
    <w:lsdException w:name="Table Grid 5" w:uiPriority="0" w:unhideWhenUsed="1"/>
    <w:lsdException w:name="Table Grid 6" w:uiPriority="0" w:unhideWhenUsed="1"/>
    <w:lsdException w:name="Table Grid 7" w:uiPriority="0" w:unhideWhenUsed="1"/>
    <w:lsdException w:name="Table Grid 8" w:uiPriority="0" w:unhideWhenUsed="1"/>
    <w:lsdException w:name="Table List 1" w:uiPriority="0" w:unhideWhenUsed="1"/>
    <w:lsdException w:name="Table List 2" w:uiPriority="0" w:unhideWhenUsed="1"/>
    <w:lsdException w:name="Table List 3" w:uiPriority="0" w:unhideWhenUsed="1"/>
    <w:lsdException w:name="Table List 4" w:uiPriority="0" w:unhideWhenUsed="1"/>
    <w:lsdException w:name="Table List 5" w:uiPriority="0" w:unhideWhenUsed="1"/>
    <w:lsdException w:name="Table List 6" w:uiPriority="0" w:unhideWhenUsed="1"/>
    <w:lsdException w:name="Table List 7" w:uiPriority="0" w:unhideWhenUsed="1"/>
    <w:lsdException w:name="Table List 8" w:uiPriority="0" w:unhideWhenUsed="1"/>
    <w:lsdException w:name="Table 3D effects 1" w:uiPriority="0" w:unhideWhenUsed="1"/>
    <w:lsdException w:name="Table 3D effects 2" w:uiPriority="0" w:unhideWhenUsed="1"/>
    <w:lsdException w:name="Table 3D effects 3" w:uiPriority="0" w:unhideWhenUsed="1"/>
    <w:lsdException w:name="Table Contemporary" w:uiPriority="0" w:unhideWhenUsed="1"/>
    <w:lsdException w:name="Table Elegant" w:uiPriority="0" w:unhideWhenUsed="1"/>
    <w:lsdException w:name="Table Professional" w:uiPriority="0" w:unhideWhenUsed="1"/>
    <w:lsdException w:name="Table Subtle 1" w:uiPriority="0" w:unhideWhenUsed="1"/>
    <w:lsdException w:name="Table Subtle 2" w:uiPriority="0" w:unhideWhenUsed="1"/>
    <w:lsdException w:name="Table Web 1" w:uiPriority="0" w:unhideWhenUsed="1"/>
    <w:lsdException w:name="Table Web 2" w:uiPriority="0" w:unhideWhenUsed="1"/>
    <w:lsdException w:name="Table Web 3" w:uiPriority="0" w:unhideWhenUsed="1"/>
    <w:lsdException w:name="Balloon Text" w:uiPriority="0" w:unhideWhenUsed="1"/>
    <w:lsdException w:name="Table Grid" w:semiHidden="0" w:uiPriority="0"/>
    <w:lsdException w:name="Table Theme" w:uiPriority="0" w:unhideWhenUsed="1"/>
    <w:lsdException w:name="No Spacing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qFormat="1"/>
    <w:lsdException w:name="Quote" w:qFormat="1"/>
    <w:lsdException w:name="Intense Quote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uiPriority w:val="2"/>
    <w:qFormat/>
    <w:rsid w:val="009A3D6B"/>
    <w:pPr>
      <w:tabs>
        <w:tab w:val="left" w:pos="1560"/>
      </w:tabs>
      <w:ind w:firstLine="567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1"/>
    <w:qFormat/>
    <w:rsid w:val="00524872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2"/>
    <w:uiPriority w:val="1"/>
    <w:qFormat/>
    <w:rsid w:val="009A3D6B"/>
    <w:pPr>
      <w:spacing w:before="120" w:after="120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uiPriority w:val="99"/>
    <w:semiHidden/>
    <w:rsid w:val="002E73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uiPriority w:val="99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semiHidden/>
    <w:rsid w:val="00E704D1"/>
    <w:pPr>
      <w:widowControl w:val="0"/>
      <w:autoSpaceDE w:val="0"/>
      <w:autoSpaceDN w:val="0"/>
      <w:adjustRightInd w:val="0"/>
      <w:spacing w:line="274" w:lineRule="exact"/>
      <w:ind w:firstLine="427"/>
    </w:p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uiPriority w:val="1"/>
    <w:rsid w:val="00524872"/>
    <w:rPr>
      <w:b/>
      <w:color w:val="000000"/>
      <w:sz w:val="28"/>
    </w:rPr>
  </w:style>
  <w:style w:type="paragraph" w:customStyle="1" w:styleId="10">
    <w:name w:val="Стиль1"/>
    <w:basedOn w:val="Normal"/>
    <w:uiPriority w:val="99"/>
    <w:semiHidden/>
    <w:qFormat/>
    <w:rsid w:val="00C15AA5"/>
    <w:pPr>
      <w:ind w:firstLine="709"/>
    </w:pPr>
    <w:rPr>
      <w:szCs w:val="28"/>
    </w:rPr>
  </w:style>
  <w:style w:type="character" w:styleId="Strong">
    <w:name w:val="Strong"/>
    <w:basedOn w:val="DefaultParagraphFont"/>
    <w:uiPriority w:val="99"/>
    <w:semiHidden/>
    <w:qFormat/>
    <w:rsid w:val="00C15AA5"/>
    <w:rPr>
      <w:b/>
      <w:bCs/>
    </w:rPr>
  </w:style>
  <w:style w:type="character" w:customStyle="1" w:styleId="2">
    <w:name w:val="Заголовок 2 Знак"/>
    <w:basedOn w:val="DefaultParagraphFont"/>
    <w:link w:val="Heading2"/>
    <w:uiPriority w:val="1"/>
    <w:rsid w:val="009A3D6B"/>
    <w:rPr>
      <w:b/>
      <w:sz w:val="24"/>
      <w:szCs w:val="24"/>
    </w:rPr>
  </w:style>
  <w:style w:type="paragraph" w:styleId="Header">
    <w:name w:val="header"/>
    <w:basedOn w:val="Normal"/>
    <w:link w:val="a"/>
    <w:uiPriority w:val="99"/>
    <w:semiHidden/>
    <w:rsid w:val="00524872"/>
    <w:pPr>
      <w:tabs>
        <w:tab w:val="clear" w:pos="1560"/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524872"/>
    <w:rPr>
      <w:sz w:val="24"/>
      <w:szCs w:val="24"/>
    </w:rPr>
  </w:style>
  <w:style w:type="paragraph" w:styleId="Footer">
    <w:name w:val="footer"/>
    <w:basedOn w:val="Normal"/>
    <w:link w:val="a0"/>
    <w:uiPriority w:val="99"/>
    <w:semiHidden/>
    <w:rsid w:val="00524872"/>
    <w:pPr>
      <w:tabs>
        <w:tab w:val="clear" w:pos="1560"/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5248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61ED2AD2BA3FEA4605F520703CFF4CDEFB1C977B30F57ABD479EA8F1D867E67F4AF64A0971FpC4DG" TargetMode="External" /><Relationship Id="rId11" Type="http://schemas.openxmlformats.org/officeDocument/2006/relationships/hyperlink" Target="consultantplus://offline/ref=E61ED2AD2BA3FEA4605F520703CFF4CDEFB1C977B30F57ABD479EA8F1D867E67F4AF64A0961ApC4AG" TargetMode="External" /><Relationship Id="rId12" Type="http://schemas.openxmlformats.org/officeDocument/2006/relationships/hyperlink" Target="consultantplus://offline/ref=E61ED2AD2BA3FEA4605F520703CFF4CDEFB1C977B30F57ABD479EA8F1D867E67F4AF64A6901BpC4CG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BA7B547D902252D4E86F7553B3CABD318CC03AD2DE28BB4F19350B222D3C37ABB0013D21D0E1975c3AFH" TargetMode="External" /><Relationship Id="rId6" Type="http://schemas.openxmlformats.org/officeDocument/2006/relationships/hyperlink" Target="consultantplus://offline/ref=6BA7B547D902252D4E86F7553B3CABD318CC03AD2DE28BB4F19350B222D3C37ABB0013D21D081176c3ACH" TargetMode="External" /><Relationship Id="rId7" Type="http://schemas.openxmlformats.org/officeDocument/2006/relationships/hyperlink" Target="consultantplus://offline/ref=E61ED2AD2BA3FEA4605F520703CFF4CDEFB1C977B30F57ABD479EA8F1D867E67F4AF64A59518CC6EpA43G" TargetMode="External" /><Relationship Id="rId8" Type="http://schemas.openxmlformats.org/officeDocument/2006/relationships/hyperlink" Target="consultantplus://offline/ref=E61ED2AD2BA3FEA4605F520703CFF4CDEFB1C977B30F57ABD479EA8F1D867E67F4AF64A59518C369pA42G" TargetMode="External" /><Relationship Id="rId9" Type="http://schemas.openxmlformats.org/officeDocument/2006/relationships/hyperlink" Target="consultantplus://offline/ref=E61ED2AD2BA3FEA4605F520703CFF4CDEFB1C977B30F57ABD479EA8F1D867E67F4AF64A0971FpC4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E7DAB-77B3-4EA0-81BD-9D268732C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