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05-0186/80/2017</w:t>
      </w:r>
    </w:p>
    <w:p w:rsidR="00A77B3E"/>
    <w:p w:rsidR="00A77B3E">
      <w:r>
        <w:tab/>
      </w:r>
      <w:r>
        <w:tab/>
      </w:r>
      <w:r>
        <w:tab/>
        <w:t xml:space="preserve">                     П О С Т А Н О В Л Е Н И Е</w:t>
      </w:r>
      <w:r>
        <w:tab/>
      </w:r>
      <w:r>
        <w:tab/>
      </w:r>
      <w:r>
        <w:tab/>
      </w:r>
      <w:r>
        <w:tab/>
        <w:t xml:space="preserve">              </w:t>
      </w:r>
    </w:p>
    <w:p w:rsidR="00A77B3E"/>
    <w:p w:rsidR="00A77B3E">
      <w:r>
        <w:t xml:space="preserve">«25» августа 2017 года                                                                 г. Симферополь   </w:t>
      </w:r>
    </w:p>
    <w:p w:rsidR="00A77B3E">
      <w:r>
        <w:t xml:space="preserve">И.о. мирового судьи судебного участка №80 </w:t>
      </w:r>
      <w:r>
        <w:t>Симферопольского судебного района (Симферопольский муниципальный район) адрес - мировой судья судебного участка №75 Симферопольского судебного района (Симферопольский муниципальный район) адрес Чумаченко Е.В., рассмотрев дело об административном правонаруш</w:t>
      </w:r>
      <w:r>
        <w:t xml:space="preserve">ении по ст. 15.33.2 Кодекса Российской Федерации об административных правонарушениях в отношении </w:t>
      </w:r>
      <w:r>
        <w:t>Фасахова</w:t>
      </w:r>
      <w:r>
        <w:t xml:space="preserve"> </w:t>
      </w:r>
      <w:r>
        <w:t>фио</w:t>
      </w:r>
      <w:r>
        <w:t>, паспортные данные, генерального директора наименование организации, адрес, ОГРН №, ИНН телефон, КПП телефон, -</w:t>
      </w:r>
    </w:p>
    <w:p w:rsidR="00A77B3E"/>
    <w:p w:rsidR="00A77B3E">
      <w:r>
        <w:t xml:space="preserve">у с т а </w:t>
      </w:r>
      <w:r>
        <w:t>н</w:t>
      </w:r>
      <w:r>
        <w:t xml:space="preserve"> о в и л:</w:t>
      </w:r>
    </w:p>
    <w:p w:rsidR="00A77B3E"/>
    <w:p w:rsidR="00A77B3E">
      <w:r>
        <w:t>фио</w:t>
      </w:r>
      <w:r>
        <w:t xml:space="preserve">, являясь </w:t>
      </w:r>
      <w:r>
        <w:t>должностным лицом – генеральным директором наименование организации (ОГРН №), нарушил срок предоставления ежемесячного отчета «Сведения о застрахованных лицах» по форме СЗВ-М за дата, нарушив п. 2.2 ст. 11 Федерального закона от дата № 27-ФЗ «Об индивидуал</w:t>
      </w:r>
      <w:r>
        <w:t>ьном (персонифицированном) учете в системе обязательного пенсионного страхования», чем совершил правонарушение, предусмотренное ст. 15.33.2 Кодекса Российской Федерации об административных правонарушениях. Отчет «Сведения о застрахованных лицах» по форме С</w:t>
      </w:r>
      <w:r>
        <w:t>ЗВ-М за дата фактически был представлен в УПФР в адрес по телекоммуникационным каналам связи дата.</w:t>
      </w:r>
    </w:p>
    <w:p w:rsidR="00A77B3E">
      <w:r>
        <w:t xml:space="preserve">В отношении генерального директора наименование организации </w:t>
      </w:r>
      <w:r>
        <w:t>фио</w:t>
      </w:r>
      <w:r>
        <w:t xml:space="preserve"> дата начальником УПФР в адрес (межрайонного) </w:t>
      </w:r>
      <w:r>
        <w:t>фио</w:t>
      </w:r>
      <w:r>
        <w:t xml:space="preserve"> составлен протокол об административном право</w:t>
      </w:r>
      <w:r>
        <w:t xml:space="preserve">нарушении № 164. </w:t>
      </w:r>
    </w:p>
    <w:p w:rsidR="00A77B3E">
      <w:r>
        <w:t>фио</w:t>
      </w:r>
      <w:r>
        <w:t xml:space="preserve"> в суд не явился, о месте и времени рассмотрения дела извещен надлежащим образом, ходатайств об отложении рассмотрения дела суду не подавал.</w:t>
      </w:r>
    </w:p>
    <w:p w:rsidR="00A77B3E">
      <w:r>
        <w:t>В соответствии с ч. 2 ст. 25.1 Кодекса Российской Федерации об административных правонарушения</w:t>
      </w:r>
      <w:r>
        <w:t xml:space="preserve">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</w:t>
      </w:r>
      <w:r>
        <w:t>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рассмотрения.</w:t>
      </w:r>
    </w:p>
    <w:p w:rsidR="00A77B3E">
      <w:r>
        <w:t>Исходя из положе</w:t>
      </w:r>
      <w:r>
        <w:t>ний ч. 2 ст. 25.1 Кодекса Российской Федерации об административных правонарушениях с правом лица, в отношении которого осуществляется производство по делу об административном правонарушении, участвовать в рассмотрении дела и присутствовать в судебном засед</w:t>
      </w:r>
      <w:r>
        <w:t xml:space="preserve">ании корреспондирует обязанность суда предоставить указанному лицу такую возможность.  </w:t>
      </w:r>
    </w:p>
    <w:p w:rsidR="00A77B3E">
      <w:r>
        <w:t xml:space="preserve">Пунктом 6 Постановления Пленума Верховного Суда Российской Федерации от дата №5 «О некоторых вопросах, возникающих у судов при применении Кодекса </w:t>
      </w:r>
      <w:r>
        <w:t>Российской Федерации о</w:t>
      </w:r>
      <w:r>
        <w:t>б административных правонарушениях», что в целях соблюдения установленных ст.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</w:t>
      </w:r>
      <w:r>
        <w:t xml:space="preserve">ещения участвующих в деле лиц о времени и месте судебного рассмотрения. </w:t>
      </w:r>
    </w:p>
    <w:p w:rsidR="00A77B3E">
      <w:r>
        <w:t xml:space="preserve">Судебным адрес судебного района (Симферопольский муниципальный район) адрес были приняты меры к надлежащему извещению генерального директора наименование организации </w:t>
      </w:r>
      <w:r>
        <w:t>фио</w:t>
      </w:r>
      <w:r>
        <w:t xml:space="preserve"> о месте и вре</w:t>
      </w:r>
      <w:r>
        <w:t>мени рассмотрения дела путем направления судебной повестки о вызове в суд по адресу нахождения юридического лица.</w:t>
      </w:r>
    </w:p>
    <w:p w:rsidR="00A77B3E">
      <w:r>
        <w:t xml:space="preserve">С учетом изложенного, мировой судья приходит к выводу о надлежащем извещении генерального директора наименование организации </w:t>
      </w:r>
      <w:r>
        <w:t>фио</w:t>
      </w:r>
      <w:r>
        <w:t xml:space="preserve"> о месте и вре</w:t>
      </w:r>
      <w:r>
        <w:t>мени рассмотрения дела об административном правонарушении и возможности рассмотрения дела в его отсутствие.</w:t>
      </w:r>
    </w:p>
    <w:p w:rsidR="00A77B3E">
      <w:r>
        <w:t>Изучив протокол об административном правонарушении, исследовав материалы дела об административном правонарушении и оценив все имеющиеся по делу дока</w:t>
      </w:r>
      <w:r>
        <w:t>зательства в их совокупности, мировой судья приходит к следующим выводам.</w:t>
      </w:r>
    </w:p>
    <w:p w:rsidR="00A77B3E">
      <w:r>
        <w:t xml:space="preserve">Статья 15.33.2 Кодекса Российской Федерации об административных правонарушениях предусматривает административную ответственность за непредставление в установленный законодательством </w:t>
      </w:r>
      <w:r>
        <w:t>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</w:t>
      </w:r>
      <w:r>
        <w:t>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и влечет наложение административного штрафа на должностных лиц</w:t>
      </w:r>
      <w:r>
        <w:t xml:space="preserve"> в размере от трехсот до сумма прописью.</w:t>
      </w:r>
    </w:p>
    <w:p w:rsidR="00A77B3E">
      <w:r>
        <w:t>В соответствии с п. 2.2 ст. 11 Федерального закона от дата № 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</w:t>
      </w:r>
      <w:r>
        <w:t>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</w:t>
      </w:r>
      <w:r>
        <w:t xml:space="preserve">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</w:t>
      </w:r>
      <w:r>
        <w:t>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</w:t>
      </w:r>
      <w:r>
        <w:t>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A77B3E">
      <w:r>
        <w:t>- протоколом об административном правонар</w:t>
      </w:r>
      <w:r>
        <w:t xml:space="preserve">ушении № 164 от дата, в котором указано, что генеральный директор наименование организации </w:t>
      </w:r>
      <w:r>
        <w:t>фио</w:t>
      </w:r>
      <w:r>
        <w:t xml:space="preserve"> нарушил срок предоставления ежемесячного отчета «Сведения о застрахованных лицах» по форме СЗВ-М за дата, фактически отчет представлен дата;</w:t>
      </w:r>
    </w:p>
    <w:p w:rsidR="00A77B3E">
      <w:r>
        <w:t>- извещением о доста</w:t>
      </w:r>
      <w:r>
        <w:t>вке в наименование организации по форме СЗВ-М дата и протоколом проверки отчетности за дата, поступившей дата;</w:t>
      </w:r>
    </w:p>
    <w:p w:rsidR="00A77B3E">
      <w:r>
        <w:t>- уведомлением о регистрации юридического лица в территориальном органе Пенсионного фонда Российской Федерации от дата;</w:t>
      </w:r>
    </w:p>
    <w:p w:rsidR="00A77B3E">
      <w:r>
        <w:t>- выпиской из Единого гос</w:t>
      </w:r>
      <w:r>
        <w:t>ударственного реестра юридических лиц.</w:t>
      </w:r>
    </w:p>
    <w:p w:rsidR="00A77B3E">
      <w: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</w:t>
      </w:r>
      <w:r>
        <w:t xml:space="preserve">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A77B3E">
      <w:r>
        <w:t>Оценив исследованные доказательства в совокупности, мировой судья прихо</w:t>
      </w:r>
      <w:r>
        <w:t xml:space="preserve">дит к выводу, что виновность генерального директора наименование организации </w:t>
      </w:r>
      <w:r>
        <w:t>фио</w:t>
      </w:r>
      <w:r>
        <w:t xml:space="preserve"> в совершении административного правонарушения, предусмотренного ст. 15.33.2 Кодекса Российской Федерации об административных правонарушениях, является доказанной.</w:t>
      </w:r>
    </w:p>
    <w:p w:rsidR="00A77B3E">
      <w:r>
        <w:t>При назначен</w:t>
      </w:r>
      <w:r>
        <w:t xml:space="preserve">ии наказания мировой судья учитывает характер совершенного правонарушения, данные о личности </w:t>
      </w:r>
      <w:r>
        <w:t>фио</w:t>
      </w:r>
    </w:p>
    <w:p w:rsidR="00A77B3E">
      <w:r>
        <w:t>Обстоятельств, отягчающих и смягчающих административную ответственность, не установлено.</w:t>
      </w:r>
    </w:p>
    <w:p w:rsidR="00A77B3E">
      <w:r>
        <w:t xml:space="preserve">Оценив все изложенное в совокупности, мировой судья приходит к выводу </w:t>
      </w:r>
      <w:r>
        <w:t xml:space="preserve">о назначении генеральному директору наименование организации </w:t>
      </w:r>
      <w:r>
        <w:t>фио</w:t>
      </w:r>
      <w:r>
        <w:t xml:space="preserve"> административного наказания в пределах санкции ст. 15.33.2 Кодекса Российской Федерации об административных правонарушениях – в виде административного штрафа в размере сумма.</w:t>
      </w:r>
    </w:p>
    <w:p w:rsidR="00A77B3E">
      <w:r>
        <w:t>Руководствуясь с</w:t>
      </w:r>
      <w:r>
        <w:t>т.ст. 29.10-29.11 Кодекса Российской Федерации об административных правонарушениях, мировой судья, -</w:t>
      </w:r>
    </w:p>
    <w:p w:rsidR="00A77B3E"/>
    <w:p w:rsidR="00A77B3E"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/>
    <w:p w:rsidR="00A77B3E">
      <w:r>
        <w:t xml:space="preserve">Признать генерального директора наименование организации </w:t>
      </w:r>
      <w:r>
        <w:t>Фасахова</w:t>
      </w:r>
      <w:r>
        <w:t xml:space="preserve"> </w:t>
      </w:r>
      <w:r>
        <w:t>фио</w:t>
      </w:r>
      <w:r>
        <w:t xml:space="preserve"> виновным в совершении административного правонарушения, преду</w:t>
      </w:r>
      <w:r>
        <w:t>смотренного ст. 15.33.2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>Административный штраф должен быть уплачен в полном размере лицом, привлеченным к администра</w:t>
      </w:r>
      <w:r>
        <w:t>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 Кодекса Российской Федерации об административных правон</w:t>
      </w:r>
      <w:r>
        <w:t xml:space="preserve">арушениях, либо со </w:t>
      </w:r>
      <w:r>
        <w:t>дня истечения срока отсрочки или срока рассрочки, предусмотренных ст. 31.5 настоящего Кодекса.</w:t>
      </w:r>
    </w:p>
    <w:p w:rsidR="00A77B3E">
      <w:r>
        <w:t>Реквизиты для уплаты штрафа: наименование получателя платежа – УФК по адрес (Государственное учреждение – Отделение Пенсионного фонда Российск</w:t>
      </w:r>
      <w:r>
        <w:t>ой Федерации по адрес), ИНН получателя платежа – телефон, КПП получателя платежа – телефон, номер счета получателя платежа – 40101810335100010001, Отделение Республика Крым г. Симферополь, БИК – телефон, ОКТМО – телефон, КБК – 39211620010066000140, УИН – 0</w:t>
      </w:r>
      <w:r>
        <w:t>, вид платежа «денежные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ПФР)».</w:t>
      </w:r>
    </w:p>
    <w:p w:rsidR="00A77B3E">
      <w:r>
        <w:t>Оригинал квитанции об уплате ш</w:t>
      </w:r>
      <w:r>
        <w:t>трафа предоставить на судебный участок №80 Симферопольского судебного района (Симферопольский муниципальный район) адрес по адресу: Республика Крым, г. Симферополь, ул. Куйбышева, 58д.</w:t>
      </w:r>
    </w:p>
    <w:p w:rsidR="00A77B3E">
      <w:r>
        <w:t>При неуплате суммы административного штрафа к указанному сроку и отсутс</w:t>
      </w:r>
      <w:r>
        <w:t>твии документа, свидетельствующего об уплате административного штрафа в материалах дела,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>
      <w: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>
      <w:r>
        <w:t>При неуплате административного штрафа в установ</w:t>
      </w:r>
      <w:r>
        <w:t>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</w:t>
      </w:r>
      <w:r>
        <w:t>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Симферопольский районный суд адрес в течение деся</w:t>
      </w:r>
      <w:r>
        <w:t>ти суток со дня вручения или получения копии постановления через судебный участок №80 Симферопольского судебного района (Симферопольский муниципальный район) адрес.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  <w:t xml:space="preserve">        Е.В. Чумаченко </w:t>
      </w:r>
    </w:p>
    <w:p w:rsidR="00A77B3E"/>
    <w:p w:rsidR="00A77B3E">
      <w:r>
        <w:t>Согласовано</w:t>
      </w:r>
    </w:p>
    <w:p w:rsidR="00A77B3E"/>
    <w:p w:rsidR="00A77B3E"/>
    <w:sectPr w:rsidSect="00362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1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