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05-0211/80/2017</w:t>
      </w:r>
    </w:p>
    <w:p w:rsidR="00A77B3E">
      <w:r>
        <w:t xml:space="preserve">П О С Т А Н О В Л Е Н И Е                                                      </w:t>
      </w:r>
    </w:p>
    <w:p w:rsidR="00A77B3E">
      <w:r>
        <w:tab/>
        <w:t>03 октября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</w:t>
      </w:r>
      <w:r>
        <w:t>урож</w:t>
      </w:r>
      <w:r>
        <w:t>. Данные изъяты, зарегистрированного по а</w:t>
      </w:r>
      <w:r>
        <w:t>дресу: адрес</w:t>
      </w:r>
    </w:p>
    <w:p w:rsidR="00A77B3E">
      <w:r>
        <w:tab/>
        <w:t xml:space="preserve">о привлечении к административной ответственности по части 1 статьи 12.8 КоАП РФ       </w:t>
      </w:r>
    </w:p>
    <w:p w:rsidR="00A77B3E">
      <w:r>
        <w:t xml:space="preserve">                                                     у с т а н о в и л:</w:t>
      </w:r>
    </w:p>
    <w:p w:rsidR="00A77B3E"/>
    <w:p w:rsidR="00A77B3E">
      <w:r>
        <w:t xml:space="preserve">  дата около 23-20 часов, в адрес, </w:t>
      </w:r>
      <w:r>
        <w:t>фио</w:t>
      </w:r>
      <w:r>
        <w:t>, управлял транспортным средством марка авто</w:t>
      </w:r>
      <w:r>
        <w:t>мобиля государственный регистрационный знак (Номер), находясь в состоянии алкогольного опьянения, чем нарушил п. 2.7 ПДД, то есть совершил административное правонарушение, предусмотренное ч.1 ст. 12.8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месте и </w:t>
      </w:r>
      <w:r>
        <w:t xml:space="preserve">времени рассмотрения дела извещен надлежащим образом. </w:t>
      </w:r>
    </w:p>
    <w:p w:rsidR="00A77B3E">
      <w:r>
        <w:t xml:space="preserve">Права и обязанности лица, привлекаемого к административной ответственности, предусмотренные ст. 25.1 КоАП РФ </w:t>
      </w:r>
      <w:r>
        <w:t>фио</w:t>
      </w:r>
      <w:r>
        <w:t>, при составлении протокола об административном правонарушении были разъяснены, а также в</w:t>
      </w:r>
      <w:r>
        <w:t xml:space="preserve">ручена копия протокола об административном правонарушении. </w:t>
      </w:r>
    </w:p>
    <w:p w:rsidR="00A77B3E">
      <w:r>
        <w:t>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 xml:space="preserve">Исследовав материалы дела, оценив доказательства в их совокупности, считаю, что вина </w:t>
      </w:r>
      <w:r>
        <w:t>фио</w:t>
      </w:r>
      <w:r>
        <w:t xml:space="preserve"> </w:t>
      </w:r>
      <w:r>
        <w:t>в совершении административного правонарушения, предусмотренного ч.1 ст. 12.8 КоАП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</w:t>
      </w:r>
      <w:r>
        <w:t>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</w:t>
      </w:r>
      <w:r>
        <w:t>отоколом об административном правонарушении от дата № 61 АГ телефон (</w:t>
      </w:r>
      <w:r>
        <w:t>л.д</w:t>
      </w:r>
      <w:r>
        <w:t>. 1), протоколом об отстранении от управления транспортным средством от дата (</w:t>
      </w:r>
      <w:r>
        <w:t>л.д</w:t>
      </w:r>
      <w:r>
        <w:t>. 2), актом освидетельствования на состояние алкогольного опьянения № 61 АА телефон от дата, согласно к</w:t>
      </w:r>
      <w:r>
        <w:t xml:space="preserve">оторого, </w:t>
      </w:r>
      <w:r>
        <w:t>фио</w:t>
      </w:r>
      <w:r>
        <w:t xml:space="preserve"> был освидетельствован с применением специального технического средства измерения Alcotest-6810, заводской номер прибора ARBE-0062 и установлено состояние алкогольного опьянения (</w:t>
      </w:r>
      <w:r>
        <w:t>л.д</w:t>
      </w:r>
      <w:r>
        <w:t xml:space="preserve">. 3-4), объяснениями </w:t>
      </w:r>
      <w:r>
        <w:t>фио</w:t>
      </w:r>
      <w:r>
        <w:t xml:space="preserve"> (</w:t>
      </w:r>
      <w:r>
        <w:t>л.д</w:t>
      </w:r>
      <w:r>
        <w:t>. 6).</w:t>
      </w:r>
    </w:p>
    <w:p w:rsidR="00A77B3E">
      <w:r>
        <w:t xml:space="preserve">Обстоятельств, смягчающих, </w:t>
      </w:r>
      <w:r>
        <w:t>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общественную опасность содеянного и полагает возможным определить наказание в пред</w:t>
      </w:r>
      <w:r>
        <w:t>елах санкции ч. 1 ст. 12.8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</w:t>
      </w:r>
      <w:r>
        <w:t xml:space="preserve">отренного ч. 1 ст. 12.8 КоАП РФ, и назначить наказание в виде административного штрафа в размере 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</w:t>
      </w:r>
      <w:r>
        <w:t xml:space="preserve">ФК (ОМВД России по адрес) БИК телефон ИНН телефон КПП телефон, ОКТМО телефон Корреспондирующий счет телефон </w:t>
      </w:r>
      <w:r>
        <w:t>телефон</w:t>
      </w:r>
      <w:r>
        <w:t xml:space="preserve"> в Отделение по Республике Крым Центрального Банка, код наименования дохода телефон </w:t>
      </w:r>
      <w:r>
        <w:t>телефон</w:t>
      </w:r>
      <w:r>
        <w:t>, УИН 18810491172700003593.</w:t>
      </w:r>
    </w:p>
    <w:p w:rsidR="00A77B3E">
      <w:r>
        <w:t>Разъяснить правонаруши</w:t>
      </w:r>
      <w:r>
        <w:t>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t>у.</w:t>
      </w:r>
    </w:p>
    <w:p w:rsidR="00A77B3E">
      <w: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</w:t>
      </w:r>
      <w:r>
        <w:t>ятнадцати суток, либо обязательные работы).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 xml:space="preserve">      </w:t>
      </w:r>
      <w:r>
        <w:tab/>
        <w:t>Исполнение данного постановления в части изъятия водительского удостоверения поручить компет</w:t>
      </w:r>
      <w:r>
        <w:t>ентному органу ГИБДД ОМВД России.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</w:t>
      </w:r>
      <w:r>
        <w:t>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 статьи 32.6 настоящего Кодек</w:t>
      </w:r>
      <w:r>
        <w:t>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специального права, от сдачи соответствующего удостоверения </w:t>
      </w:r>
      <w:r>
        <w:t>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</w:t>
      </w:r>
      <w:r>
        <w:t>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административных правонарушений, предусмотренных статьей 9.3 и главо</w:t>
      </w:r>
      <w:r>
        <w:t xml:space="preserve">й 12 </w:t>
      </w:r>
      <w:r>
        <w:t>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движения, а за соверше</w:t>
      </w:r>
      <w:r>
        <w:t>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</w:t>
      </w:r>
      <w:r>
        <w:t>портным средством.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/>
    <w:p w:rsidR="00A77B3E">
      <w:r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