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05-0217/80/2017</w:t>
      </w:r>
    </w:p>
    <w:p w:rsidR="00A77B3E">
      <w:r>
        <w:t xml:space="preserve">П О С Т А Н О В Л Е Н И Е     </w:t>
      </w:r>
    </w:p>
    <w:p w:rsidR="00A77B3E">
      <w:r>
        <w:t xml:space="preserve">                                                 </w:t>
      </w:r>
    </w:p>
    <w:p w:rsidR="00A77B3E">
      <w:r>
        <w:tab/>
        <w:t>12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</w:t>
      </w:r>
      <w:r>
        <w:t xml:space="preserve">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</w:t>
      </w:r>
      <w:r>
        <w:t>урож</w:t>
      </w:r>
      <w:r>
        <w:t>. адрес, зарегистрированного и проживающего по адресу: адрес.</w:t>
      </w:r>
      <w:r>
        <w:t xml:space="preserve"> адрес, </w:t>
      </w:r>
    </w:p>
    <w:p w:rsidR="00A77B3E">
      <w:r>
        <w:tab/>
        <w:t xml:space="preserve">о привлечении к административной ответственности по части 1 статьи 12.26 КоАП РФ       </w:t>
      </w:r>
    </w:p>
    <w:p w:rsidR="00A77B3E">
      <w:r>
        <w:t xml:space="preserve">                                                     у с т а н о в и л:</w:t>
      </w:r>
    </w:p>
    <w:p w:rsidR="00A77B3E"/>
    <w:p w:rsidR="00A77B3E">
      <w:r>
        <w:t xml:space="preserve">дата в 12-05 часов, </w:t>
      </w:r>
      <w:r>
        <w:t>фио</w:t>
      </w:r>
      <w:r>
        <w:t>, на адрес + 500 м, управлял транспортным средством марки марк</w:t>
      </w:r>
      <w:r>
        <w:t>а автомобиля государственный регистрационный знак № с признаками алкогольного опьянения (резкое изменение окраски кожных покровов лица, поведение не соответствующее обстановке, нарушение речи), не выполнил законное требование сотрудников ГИБДД о прохождени</w:t>
      </w:r>
      <w:r>
        <w:t xml:space="preserve">и медицинского освидетельствования на состояние опьянения, чем нарушил </w:t>
      </w:r>
      <w:r>
        <w:t>п.п</w:t>
      </w:r>
      <w:r>
        <w:t xml:space="preserve">. 2.3.2 Правил дорожного движения. Действия </w:t>
      </w:r>
      <w:r>
        <w:t>фио</w:t>
      </w:r>
      <w:r>
        <w:t xml:space="preserve"> квалифицированы по ч. 1 ст. 12.26 КоАП РФ.</w:t>
      </w:r>
    </w:p>
    <w:p w:rsidR="00A77B3E">
      <w:r>
        <w:t>фио</w:t>
      </w:r>
      <w:r>
        <w:t xml:space="preserve"> в судебном заседании вину признал, в содеянном раскаялся, подтвердил факты, изложенные </w:t>
      </w:r>
      <w:r>
        <w:t>в материалах дела.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ч.1 ст. 12.26 КоАП РФ  полностью доказана.</w:t>
      </w:r>
    </w:p>
    <w:p w:rsidR="00A77B3E">
      <w:r>
        <w:t>В силу п. 2.7 Правил дорожн</w:t>
      </w:r>
      <w:r>
        <w:t>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</w:t>
      </w:r>
      <w:r>
        <w:t>остоянии, ставящем под угрозу безопасность движения.</w:t>
      </w:r>
    </w:p>
    <w:p w:rsidR="00A77B3E">
      <w:r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77B3E">
      <w:r>
        <w:t>На основани</w:t>
      </w:r>
      <w:r>
        <w:t>и ч. 1 ст. 12.26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Из материалов дела усматривается, что критериями, при</w:t>
      </w:r>
      <w:r>
        <w:t xml:space="preserve">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резкое изменение окраски кожных пок</w:t>
      </w:r>
      <w:r>
        <w:t>ровов лица, поведение не соответствующее обстановке, нарушение речи (</w:t>
      </w:r>
      <w:r>
        <w:t>л.д</w:t>
      </w:r>
      <w:r>
        <w:t>. 1), что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</w:t>
      </w:r>
      <w:r>
        <w:t xml:space="preserve">ия </w:t>
      </w:r>
      <w:r>
        <w:t>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</w:t>
      </w:r>
      <w:r>
        <w:t xml:space="preserve"> административном правонарушении от  дата № 61 АГ телефон (</w:t>
      </w:r>
      <w:r>
        <w:t>л.д</w:t>
      </w:r>
      <w:r>
        <w:t xml:space="preserve">. 1); - протоколом об отстранении </w:t>
      </w:r>
      <w:r>
        <w:t>фио</w:t>
      </w:r>
      <w:r>
        <w:t xml:space="preserve"> от управления транспортным средством (</w:t>
      </w:r>
      <w:r>
        <w:t>л.д</w:t>
      </w:r>
      <w:r>
        <w:t>. 2); - актом освидетельствования на состояние алкогольного опьянения от дата (</w:t>
      </w:r>
      <w:r>
        <w:t>л.д</w:t>
      </w:r>
      <w:r>
        <w:t xml:space="preserve">. 4); - протоколом о направлении </w:t>
      </w:r>
      <w:r>
        <w:t>фио</w:t>
      </w:r>
      <w:r>
        <w:t xml:space="preserve"> на медицинское освидетельствование (</w:t>
      </w:r>
      <w:r>
        <w:t>л.д</w:t>
      </w:r>
      <w:r>
        <w:t xml:space="preserve">. 5); - объяснениями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(</w:t>
      </w:r>
      <w:r>
        <w:t>л.д</w:t>
      </w:r>
      <w:r>
        <w:t>. 6-9).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 отягчающих административную ответственность по делу не уст</w:t>
      </w:r>
      <w:r>
        <w:t>ановлено.</w:t>
      </w:r>
    </w:p>
    <w:p w:rsidR="00A77B3E">
      <w:r>
        <w:t xml:space="preserve">При определении вида и размера наказания, суд принимает во внимание раскаяние  </w:t>
      </w:r>
      <w:r>
        <w:t>фио</w:t>
      </w:r>
      <w:r>
        <w:t>, характер совершенного правонарушения, общественную опасность содеянного и полагает возможным определить наказание в пределах санкции ч. 1 ст. 12.26 КоАП РФ.</w:t>
      </w:r>
    </w:p>
    <w:p w:rsidR="00A77B3E">
      <w:r>
        <w:t>На ос</w:t>
      </w:r>
      <w:r>
        <w:t xml:space="preserve">новании изложенного, руководствуясь </w:t>
      </w:r>
      <w:r>
        <w:t>ст.ст</w:t>
      </w:r>
      <w:r>
        <w:t>. 12.26 ч. 1, 29.9-29.11 КоАП РФ, судья</w:t>
      </w:r>
    </w:p>
    <w:p w:rsidR="00A77B3E">
      <w:r>
        <w:t xml:space="preserve">                                      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12.26 КоАП РФ, и наз</w:t>
      </w:r>
      <w:r>
        <w:t xml:space="preserve">начить наказание в виде административного штрафа в размере 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УФК (ОМВД России по адрес) БИК телефон </w:t>
      </w:r>
      <w:r>
        <w:t xml:space="preserve">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адрес Центрального Банка, код наименования дохода телефон </w:t>
      </w:r>
      <w:r>
        <w:t>телефон</w:t>
      </w:r>
      <w:r>
        <w:t>, УИН 18810491172700003682.</w:t>
      </w:r>
    </w:p>
    <w:p w:rsidR="00A77B3E">
      <w:r>
        <w:t>Разъяснить правонарушителю, что в соответствии со ст. 32.2. КоАП РФ ад</w:t>
      </w:r>
      <w: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случае неоплаты штрафа в указанный срок, ли</w:t>
      </w:r>
      <w:r>
        <w:t>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</w:t>
      </w:r>
      <w:r>
        <w:t xml:space="preserve">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A77B3E">
      <w:r>
        <w:t xml:space="preserve">      </w:t>
      </w:r>
      <w:r>
        <w:tab/>
        <w:t xml:space="preserve">Течение срока </w:t>
      </w:r>
      <w:r>
        <w:t>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</w:t>
      </w:r>
      <w:r>
        <w:t xml:space="preserve">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 Кодекса, в орган, исполняющий этот вид административн</w:t>
      </w:r>
      <w:r>
        <w:t>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</w:t>
      </w:r>
      <w:r>
        <w:t xml:space="preserve">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</w:t>
      </w:r>
      <w:r>
        <w:t>стративного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</w:t>
      </w:r>
      <w:r>
        <w:t>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частя</w:t>
      </w:r>
      <w:r>
        <w:t>ми 1 и 4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</w:t>
      </w:r>
      <w:r>
        <w:t>имферопольский районный суд адрес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>
        <w:t>Согласовано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