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05-0223/80/2017</w:t>
      </w:r>
    </w:p>
    <w:p w:rsidR="00A77B3E"/>
    <w:p w:rsidR="00A77B3E">
      <w:r>
        <w:t xml:space="preserve">П О С Т А Н О В Л Е Н И Е                                                      </w:t>
      </w:r>
    </w:p>
    <w:p w:rsidR="00A77B3E">
      <w:r>
        <w:tab/>
        <w:t>19 октября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</w:t>
      </w:r>
      <w:r>
        <w:t>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</w:r>
      <w:r>
        <w:t>фио</w:t>
      </w:r>
      <w:r>
        <w:t xml:space="preserve"> </w:t>
      </w:r>
      <w:r>
        <w:t>фио</w:t>
      </w:r>
      <w:r>
        <w:t>, паспортные данные, УЗБССР, проживающего: адрес, исполняющего</w:t>
      </w:r>
      <w:r>
        <w:t xml:space="preserve"> обязанности главы администрации данные </w:t>
      </w:r>
      <w:r>
        <w:t>изьяты</w:t>
      </w:r>
      <w:r>
        <w:t>) сельского поселения Симферопольского района (юридический адрес: адрес, адрес),</w:t>
      </w:r>
    </w:p>
    <w:p w:rsidR="00A77B3E">
      <w:r>
        <w:t>о привлечении к административной ответственности по статье 19.7 КоАП РФ</w:t>
      </w:r>
    </w:p>
    <w:p w:rsidR="00A77B3E">
      <w:r>
        <w:t xml:space="preserve">                                                     у с </w:t>
      </w:r>
      <w:r>
        <w:t>т а н о в и л:</w:t>
      </w:r>
    </w:p>
    <w:p w:rsidR="00A77B3E">
      <w:r>
        <w:t xml:space="preserve">дата исполняющим обязанности прокурора Симферопольского района Республики Крым вынесено постановление о возбуждении дела об административном правонарушении в отношении исполняющего обязанности главы администрации данные </w:t>
      </w:r>
      <w:r>
        <w:t>изьяты</w:t>
      </w:r>
      <w:r>
        <w:t>) сельского пос</w:t>
      </w:r>
      <w:r>
        <w:t xml:space="preserve">еления Симферопольского района </w:t>
      </w:r>
      <w:r>
        <w:t>фио</w:t>
      </w:r>
      <w:r>
        <w:t xml:space="preserve">, из которого следует, что по результатам проверки соблюдения законодательства в сфере защиты прав юридических лиц и индивидуальных предпринимателей, нарушены требования  ч. 6 ст. 9 Федерального закона от дата № 294-ФЗ «О </w:t>
      </w:r>
      <w:r>
        <w:t>защите прав юридических лиц и индивидуальных предпринимателей при осуществлении государственного контроля (надзора) и муниципального контроля», а именно: в установленный законодательством срок до дата, не предоставлены проекты ежегодных планов проведения п</w:t>
      </w:r>
      <w:r>
        <w:t xml:space="preserve">лановых проверок в органы прокуратуры. Действия </w:t>
      </w:r>
      <w:r>
        <w:t>фио</w:t>
      </w:r>
      <w:r>
        <w:t xml:space="preserve"> квалифицированы по ст. 19.7 КоАП РФ.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времени и месте рассмотрения дела извещен надлежащим образом. Предоставил ходатайство с просьбой рассмотреть дело без его участия</w:t>
      </w:r>
      <w:r>
        <w:t>.</w:t>
      </w:r>
    </w:p>
    <w:p w:rsidR="00A77B3E">
      <w:r>
        <w:t xml:space="preserve">Права и обязанности лица, привлекаемого к административной ответственности, предусмотренные ст. 25.1 КоАП РФ </w:t>
      </w:r>
      <w:r>
        <w:t>фио</w:t>
      </w:r>
      <w:r>
        <w:t>, при составлении протокола об административном правонарушении были разъяснены, а также вручена копия протокола об административном правонаруш</w:t>
      </w:r>
      <w:r>
        <w:t xml:space="preserve">ении. </w:t>
      </w:r>
    </w:p>
    <w:p w:rsidR="00A77B3E">
      <w:r>
        <w:t>Суд считает возможным рассмотреть дело об административном правонарушении в отсутствие привлекаемого лица.</w:t>
      </w:r>
    </w:p>
    <w:p w:rsidR="00A77B3E">
      <w:r>
        <w:t xml:space="preserve">Заслушав помощника прокурора адрес </w:t>
      </w:r>
      <w:r>
        <w:t>фио</w:t>
      </w:r>
      <w:r>
        <w:t xml:space="preserve">, исследовав материалы дела, оценив доказательства в их совокупности, считаю, что вина </w:t>
      </w:r>
      <w:r>
        <w:t>фио</w:t>
      </w:r>
      <w:r>
        <w:t xml:space="preserve"> в совершении </w:t>
      </w:r>
      <w:r>
        <w:t>административного правонарушения, предусмотренного ст. 19.7 КоАП РФ полностью доказана.</w:t>
      </w:r>
    </w:p>
    <w:p w:rsidR="00A77B3E">
      <w:r>
        <w:t>Ответственность по ч. 1 ст. 19.7 КоАП РФ наступает за непредставление или несвоевременное представление в государственный орган (должностному лицу) сведений (информации</w:t>
      </w:r>
      <w:r>
        <w:t xml:space="preserve">), представление которых предусмотрено законом и необходимо для осуществления этим органом (должностным лицом) его законной </w:t>
      </w:r>
      <w:r>
        <w:t>деятельности, а равно представление в государственный орган (должностному лицу) таких сведений (информации) в неполном объеме или ис</w:t>
      </w:r>
      <w:r>
        <w:t>каженном виде.</w:t>
      </w:r>
    </w:p>
    <w:p w:rsidR="00A77B3E">
      <w:r>
        <w:t xml:space="preserve">Частью 6 статьи 9 Федерального закона от дата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предусмотрено, что в срок до дата года, </w:t>
      </w:r>
      <w:r>
        <w:t>предшествующего году проведения плановых проверок, органы государственного контроля (надзора), органы муниципального контроля направляют проекты ежегодных планов проведения плановых проверок в органы прокуратуры.</w:t>
      </w:r>
    </w:p>
    <w:p w:rsidR="00A77B3E">
      <w:r>
        <w:t>Согласно постановлению о возбуждении дела о</w:t>
      </w:r>
      <w:r>
        <w:t xml:space="preserve">б административном правонарушении от дата, исполняющим обязанности главы администрации данные </w:t>
      </w:r>
      <w:r>
        <w:t>изьяты</w:t>
      </w:r>
      <w:r>
        <w:t xml:space="preserve">) сельского поселения Симферопольского района на период с дата по дата,  являлся </w:t>
      </w:r>
      <w:r>
        <w:t>фио</w:t>
      </w:r>
      <w:r>
        <w:t>. В установленный законодательством срок до дата, проекты ежегодных план</w:t>
      </w:r>
      <w:r>
        <w:t>ов проведения плановых проверок в органы прокуратуры предоставлены не были.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постановлением о возбуждении дела об административном правонарушении от дата (</w:t>
      </w:r>
      <w:r>
        <w:t>л.д</w:t>
      </w:r>
      <w:r>
        <w:t>. 1-2), письменными объяснениям</w:t>
      </w:r>
      <w:r>
        <w:t xml:space="preserve">и </w:t>
      </w:r>
      <w:r>
        <w:t>фио</w:t>
      </w:r>
      <w:r>
        <w:t>, полученными после разъяснения ему процессуальных прав, которые согласуются с другими материалами дела (</w:t>
      </w:r>
      <w:r>
        <w:t>л.д</w:t>
      </w:r>
      <w:r>
        <w:t>. 3), копией распоряжения от дата (</w:t>
      </w:r>
      <w:r>
        <w:t>л.д</w:t>
      </w:r>
      <w:r>
        <w:t xml:space="preserve">. 4). 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При</w:t>
      </w:r>
      <w:r>
        <w:t xml:space="preserve"> определении вида и размера наказания, суд принимает во внимание характер совершенного правонарушения, сведения личности нарушителя и полагает возможным определить наказание в пределах санкции </w:t>
      </w:r>
      <w:r>
        <w:t>ст</w:t>
      </w:r>
      <w:r>
        <w:t xml:space="preserve"> 19.7 КоАП РФ.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4.1, 19.7, 29.9-29.11 КоАП РФ,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предусмотренного ст. 19.7 КоАП РФ, и назначить административное наказание в виде предупреждения.</w:t>
      </w:r>
      <w:r>
        <w:tab/>
      </w:r>
    </w:p>
    <w:p w:rsidR="00A77B3E">
      <w:r>
        <w:t xml:space="preserve">Постановление может быть </w:t>
      </w:r>
      <w:r>
        <w:t>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>
      <w:r>
        <w:t xml:space="preserve">Мировой судья </w:t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