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05-0234/80/2017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19 октября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</w:t>
      </w:r>
      <w:r>
        <w:t>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  <w:t>наименование организации (ОГРН №), юридический адрес: адрес</w:t>
      </w:r>
    </w:p>
    <w:p w:rsidR="00A77B3E">
      <w:r>
        <w:t>о привле</w:t>
      </w:r>
      <w:r>
        <w:t>чении к административной ответственности по части 1 статьи 19.5 КоАП РФ</w:t>
      </w:r>
    </w:p>
    <w:p w:rsidR="00A77B3E">
      <w:r>
        <w:t xml:space="preserve">                                                    у с т а н о в и л:</w:t>
      </w:r>
    </w:p>
    <w:p w:rsidR="00A77B3E">
      <w:r>
        <w:t>Согласно протоколу об административном правонарушении составленным Управлением Федеральной службы по ветеринарном</w:t>
      </w:r>
      <w:r>
        <w:t>у и фитосанитарному надзору по Республике Крым и адрес от дата, наименование организации, не выполнило предписание должностного лица, уполномоченного осуществлять государственный карантинный фитосанитарный надзор, от дата № 02-30-8401/02, в установленный с</w:t>
      </w:r>
      <w:r>
        <w:t>рок до дата Действия квалифицированы по части 1 статьи 19.5 КоАП РФ.</w:t>
      </w:r>
    </w:p>
    <w:p w:rsidR="00A77B3E">
      <w:r>
        <w:t xml:space="preserve">В судебное заседание представитель наименование организации не явился, о рассмотрении дела извещен надлежащим образом. </w:t>
      </w:r>
    </w:p>
    <w:p w:rsidR="00A77B3E">
      <w:r>
        <w:t>Суд считает возможным рассмотреть дело об административном правонар</w:t>
      </w:r>
      <w:r>
        <w:t xml:space="preserve">ушении в отсутствии привлекаемого лица. </w:t>
      </w:r>
    </w:p>
    <w:p w:rsidR="00A77B3E">
      <w:r>
        <w:t>Исследовав материалы дела, оценив доказательства в их совокупности, считаю, что вина наименование организации в совершении административного правонарушения, предусмотренного ч. 1 ст. 19.5 КоАП РФ  полностью доказана</w:t>
      </w:r>
      <w:r>
        <w:t>.</w:t>
      </w:r>
    </w:p>
    <w:p w:rsidR="00A77B3E">
      <w:r>
        <w:t>Согласно части 1 статьи 19.5 Кодекса Российской Федерации об административных правонарушениях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</w:t>
      </w:r>
      <w:r>
        <w:t>ор (контроль), муниципальный контроль, об устранении нарушений законодательства влечет наложение административного штрафа на юридических лиц в размере от десяти тысяч до сумма прописью.</w:t>
      </w:r>
    </w:p>
    <w:p w:rsidR="00A77B3E">
      <w:r>
        <w:t>Как следует из материалов дела, дата должностным лицом Федеральной слу</w:t>
      </w:r>
      <w:r>
        <w:t>жбы по ветеринарному и фитосанитарному надзору по Республике Крым и адрес выдано предписание № 02-30-8401/02, согласно которому в срок до дата необходимо устранить выявленные в ходе проверки нарушения требований законодательства, в том числе: предоставлени</w:t>
      </w:r>
      <w:r>
        <w:t>е информации по исполнению предписания.</w:t>
      </w:r>
    </w:p>
    <w:p w:rsidR="00A77B3E">
      <w:r>
        <w:t>Факт совершения наименование организации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02-22/07 (</w:t>
      </w:r>
      <w:r>
        <w:t>л.д</w:t>
      </w:r>
      <w:r>
        <w:t>. 75-75), копией предписания от дата № 02-30-8401/02 (</w:t>
      </w:r>
      <w:r>
        <w:t>л.д</w:t>
      </w:r>
      <w:r>
        <w:t>.</w:t>
      </w:r>
      <w:r>
        <w:t xml:space="preserve"> 71), копиями: акт карантинного фитосанитарного контроля (надзора) от дата № 840116230517002, </w:t>
      </w:r>
      <w:r>
        <w:t xml:space="preserve">протокола осмотра и экспертизы выделенных средних проб для выявления карантинных вредителей, болезней и сорных растений в месте нахождения </w:t>
      </w:r>
      <w:r>
        <w:t>подкарантинной</w:t>
      </w:r>
      <w:r>
        <w:t xml:space="preserve"> продукци</w:t>
      </w:r>
      <w:r>
        <w:t xml:space="preserve">и/объекта от дата№ 647, акта досмотра </w:t>
      </w:r>
      <w:r>
        <w:t>подкарантинных</w:t>
      </w:r>
      <w:r>
        <w:t xml:space="preserve"> материалов и отбора образцов для карантинной экспертизы № 134 от дата, фитосанитарного сертификата СЕ/1 телефон от дата, контракта купли-продажи № 1034/СV16-17 от дата</w:t>
      </w:r>
      <w:r>
        <w:tab/>
        <w:t>, свидетельства о постановке на уче</w:t>
      </w:r>
      <w:r>
        <w:t>т Российской организации в налоговом органе по месту ее нахождения серия №, свидетельства о государственной регистрации юридического лица серия №, устава наименование организации, утвержденного решением общего собрания участников Протокол № 6 от дата, прот</w:t>
      </w:r>
      <w:r>
        <w:t xml:space="preserve">окола № 2 общего собрания участников наименование организации, выписки из Единого государственного реестра юридических лиц от дата № 9В/2017, заключения о карантинном фитосанитарном состоянии </w:t>
      </w:r>
      <w:r>
        <w:t>подкарантинной</w:t>
      </w:r>
      <w:r>
        <w:t xml:space="preserve"> продукции от дата № 141 с-и, акта карантинного фи</w:t>
      </w:r>
      <w:r>
        <w:t>тосанитарного контроля (надзора) от дата № 840116080617003 (л.д.1-64).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 xml:space="preserve">При определении вида и размера наказания, суд принимает во внимание характер совершенного </w:t>
      </w:r>
      <w:r>
        <w:t>правонарушения, общественную опасность содеянного, сведения о юридическом лице и полагает возможным определить наказание в пределах санкции ч. 1 ст. 19.5 КоАП РФ.</w:t>
      </w:r>
    </w:p>
    <w:p w:rsidR="00A77B3E">
      <w:r>
        <w:t xml:space="preserve">На основании изложенного, руководствуясь ч. 1 ст. 19.5, </w:t>
      </w:r>
      <w:r>
        <w:t>ст.ст</w:t>
      </w:r>
      <w:r>
        <w:t>. 4.1, 26.11, 29.9-29.11 КоАП РФ</w:t>
      </w:r>
      <w:r>
        <w:t>, судья</w:t>
      </w:r>
    </w:p>
    <w:p w:rsidR="00A77B3E">
      <w:r>
        <w:t>п о с т а н о в и л:</w:t>
      </w:r>
    </w:p>
    <w:p w:rsidR="00A77B3E">
      <w:r>
        <w:t xml:space="preserve">наименование организации  признать виновным в совершении административного правонарушения, предусмотренного ч. 1 ст. 19.5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</w:t>
      </w:r>
      <w:r>
        <w:t>изводить по следующим реквизитам:</w:t>
      </w:r>
    </w:p>
    <w:p w:rsidR="00A77B3E">
      <w:r>
        <w:t xml:space="preserve">УФК по Республике Крым и адрес (Управление </w:t>
      </w:r>
      <w:r>
        <w:t>Россельхознадзора</w:t>
      </w:r>
      <w:r>
        <w:t xml:space="preserve"> по Республике Крым и адрес) Банк получателя:</w:t>
      </w:r>
      <w:r>
        <w:tab/>
        <w:t>Отделение</w:t>
      </w:r>
      <w:r>
        <w:tab/>
        <w:t>по Республике Крым Центрального банка Российской Федерации р/с  40101810335100010001, БИК телефон, КБК тел</w:t>
      </w:r>
      <w:r>
        <w:t xml:space="preserve">ефон </w:t>
      </w:r>
      <w:r>
        <w:t>телефон</w:t>
      </w:r>
      <w:r>
        <w:t>, ОКТМО телефон, ИНН телефон, КПП телефон.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t xml:space="preserve">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</w:t>
      </w:r>
      <w:r>
        <w:t>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</w:t>
      </w:r>
      <w:r>
        <w:t>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 xml:space="preserve">Постановление может быть обжаловано в Симферопольский районный суд Республики Крым в течение 10 суток </w:t>
      </w:r>
      <w:r>
        <w:t>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>
        <w:t>Согласовано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