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05-0256/80/2017</w:t>
      </w:r>
    </w:p>
    <w:p w:rsidR="00A77B3E">
      <w:r>
        <w:t xml:space="preserve">                                                                        </w:t>
      </w:r>
    </w:p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 xml:space="preserve"> 01 ноября 2017  года</w:t>
      </w:r>
      <w:r>
        <w:tab/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</w:t>
      </w:r>
      <w:r>
        <w:t>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</w:t>
      </w:r>
      <w:r>
        <w:t>ношении</w:t>
      </w:r>
    </w:p>
    <w:p w:rsidR="00A77B3E"/>
    <w:p w:rsidR="00A77B3E">
      <w:r>
        <w:tab/>
        <w:t>фио, паспортные данные, проживающей по адресу: адрес</w:t>
      </w:r>
    </w:p>
    <w:p w:rsidR="00A77B3E">
      <w:r>
        <w:t>о привлечении к административной ответственности по части 1 статьи 14.1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Согласно протоколу об административном пра</w:t>
      </w:r>
      <w:r>
        <w:t>вонарушении от дата № РК -телефон, дата  в время фио, на адрес, осуществляла предпринимательскую деятельность по реализации сельскохозяйственной продукции (продажа арбузов), без регистрации в качестве индивидуального предпринимателя. Действия фио квалифици</w:t>
      </w:r>
      <w:r>
        <w:t>рованы по ч. 1 ст. 14.1 КоАП РФ.</w:t>
      </w:r>
    </w:p>
    <w:p w:rsidR="00A77B3E">
      <w:r>
        <w:t>В судебном заседании фио пояснила, что не занимается предпринимательской деятельностью, а дата осуществляла реализацию арбузов, выращиванием которых занимается ее отец.</w:t>
      </w:r>
    </w:p>
    <w:p w:rsidR="00A77B3E">
      <w:r>
        <w:t>Заслушав фио, исследовав материалы дела, оценив доказа</w:t>
      </w:r>
      <w:r>
        <w:t>тельства в их совокупности, судья приходит к следующему.</w:t>
      </w:r>
    </w:p>
    <w:p w:rsidR="00A77B3E">
      <w:r>
        <w:t>Объективная сторона административного правонарушения, предусмотренного частью 1 статьи 14.1 КоАП РФ состоит в осуществлении предпринимательской деятельности без государственной регистрации в качестве</w:t>
      </w:r>
      <w:r>
        <w:t xml:space="preserve">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Постановлением Пленума Верховного Суда РФ от дата №18 «О некоторых вопросах возникающих у судов при применении особенной части КоАП РФ»: суд</w:t>
      </w:r>
      <w:r>
        <w:t>у решая вопрос о том, образуют ли действия лица состав административного правонарушения, предусмотренного частью 1 статьи 14.1 КоАП РФ, необходимо проверять, содержатся ли в них признаки предпринимательской деятельности, перечисленные в пункте 1 статьи 2 Г</w:t>
      </w:r>
      <w:r>
        <w:t>ражданского кодекса Российской Федерации (далее - ГК РФ).</w:t>
      </w:r>
    </w:p>
    <w:p w:rsidR="00A77B3E">
      <w:r>
        <w:t>Согласно ст. 2 ч. 1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</w:t>
      </w:r>
      <w:r>
        <w:t>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Учитывая это, отдельные случаи продажи товаров, выполнения работ, оказания услуг лицом, не зарегистри</w:t>
      </w:r>
      <w:r>
        <w:t xml:space="preserve">рованным в качестве индивидуального </w:t>
      </w:r>
      <w:r>
        <w:t>предпринимателя, не образуют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</w:t>
      </w:r>
      <w:r>
        <w:t>м, что данная деятельность была направлена на систематическое получение прибыли.</w:t>
      </w:r>
    </w:p>
    <w:p w:rsidR="00A77B3E">
      <w:r>
        <w:t>Доказательствами, подтверждающими факт занятия указанными лицами деятельностью, направленной на систематическое получение прибыли, в частности, могут являться показания лиц, о</w:t>
      </w:r>
      <w:r>
        <w:t>плативших товары, работу, услуги, расписки в получении денежных средств, выписки из банковских счетов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</w:t>
      </w:r>
      <w:r>
        <w:t>о денежные средства поступили за реализацию этими лицами товаров (выполнение работ, оказание услуг), размещение рекламных объявлений, выставление образцов товаров в местах продажи, закупку товаров и материалов, заключение договоров аренды помещений.</w:t>
      </w:r>
    </w:p>
    <w:p w:rsidR="00A77B3E">
      <w:r>
        <w:t>Вместе</w:t>
      </w:r>
      <w:r>
        <w:t xml:space="preserve"> с тем, материалами дела об административном правонарушении факт осуществления фио предпринимательской деятельности не подтвержден. Доказательства, представленные суду, об осуществлении фио предпринимательской деятельности, а именно: протокол об администра</w:t>
      </w:r>
      <w:r>
        <w:t>тивном правонарушении от дата (л.д. 3), справка (л.д. 15),  фототаблица (л.д. 5), объяснения фио (л.д.4), подтверждают лишь единичный факт торговли фио арбузами.</w:t>
      </w:r>
    </w:p>
    <w:p w:rsidR="00A77B3E">
      <w:r>
        <w:t>Отсутствие состава административного правонарушения является обстоятельством, исключающим прои</w:t>
      </w:r>
      <w:r>
        <w:t>зводство по делу об административном правонарушении (пункт 2 части 1 статьи 24.5 КоАП РФ).</w:t>
      </w:r>
    </w:p>
    <w:p w:rsidR="00A77B3E">
      <w:r>
        <w:t>В соответствии с частью 2 статьи 29.4 КоАП РФ при наличии обстоятельств, предусмотренных статьей 24.5 КоАП РФ, судом выносится постановление о прекращении производст</w:t>
      </w:r>
      <w:r>
        <w:t>ва по делу об административном правонарушении.</w:t>
      </w:r>
    </w:p>
    <w:p w:rsidR="00A77B3E">
      <w:r>
        <w:t>На основании изложенного, производство по делу об административном правонарушении в отношении фио по факту совершения административного правонарушения, предусмотренного ч. 1 ст. 14.1 КоАП РФ, подлежит прекраще</w:t>
      </w:r>
      <w:r>
        <w:t>нию на основании п. 2 ч. 1 ст. 24.5 КоАП РФ в связи с отсутствием состава административного правонарушения.</w:t>
      </w:r>
    </w:p>
    <w:p w:rsidR="00A77B3E">
      <w:r>
        <w:t>На основании изложенного, руководствуясь ст.ст. 24.5, 29.4, 29.9 КоАП РФ, судья</w:t>
      </w:r>
    </w:p>
    <w:p w:rsidR="00A77B3E">
      <w:r>
        <w:t>п о с т а н о в и л:</w:t>
      </w:r>
    </w:p>
    <w:p w:rsidR="00A77B3E">
      <w:r>
        <w:t>Производство по делу об административном правон</w:t>
      </w:r>
      <w:r>
        <w:t>арушении, предусмотренном ч. 1 ст. 14.1  КоАП РФ, в отношении фио прекратить на основании п. 2 ч. 1 ст. 24.5 КоАП РФ в связи с отсутствием состава административного правонарушения.</w:t>
      </w:r>
    </w:p>
    <w:p w:rsidR="00A77B3E">
      <w:r>
        <w:t>Постановление может быть обжаловано в Симферопольский районный суд Республи</w:t>
      </w:r>
      <w:r>
        <w:t>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      И.В. Ищенко</w:t>
      </w:r>
    </w:p>
    <w:p w:rsidR="00A77B3E">
      <w:r w:rsidRPr="0010368C">
        <w:t>Согласовано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