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05-0290/80/2017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19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зарегистрированного по адресу: адрес, прожив</w:t>
      </w:r>
      <w:r>
        <w:t>ающего: адрес</w:t>
      </w:r>
    </w:p>
    <w:p w:rsidR="00A77B3E">
      <w:r>
        <w:t>о привлечении к административной ответственности по части 1 статьи 12.8 КоАП РФ</w:t>
      </w:r>
    </w:p>
    <w:p w:rsidR="00A77B3E">
      <w:r>
        <w:t>у с т а н о в и л:</w:t>
      </w:r>
    </w:p>
    <w:p w:rsidR="00A77B3E">
      <w:r>
        <w:t xml:space="preserve">дата около время, в адрес, по адрес, </w:t>
      </w:r>
      <w:r>
        <w:t>фио</w:t>
      </w:r>
      <w:r>
        <w:t>, управлял транспортным средством марки марка автомобиля, государственный номерной знак (Данные изъяты)</w:t>
      </w:r>
      <w:r>
        <w:t>, находясь в состоянии опьянения, чем нарушил п.2.7 ПДД, то есть совершил административное правонарушение, предусмотренное ч. 1 ст. 12.8 КоАП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12.8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</w:t>
      </w:r>
      <w:r>
        <w:t>ния подтверждается:</w:t>
      </w:r>
    </w:p>
    <w:p w:rsidR="00A77B3E">
      <w:r>
        <w:t>- протоколом об административном правонарушении от дата № 61 АГ телефон (</w:t>
      </w:r>
      <w:r>
        <w:t>л.д</w:t>
      </w:r>
      <w:r>
        <w:t xml:space="preserve">. 1), актом освидетельствования на состояние алкогольного опьянения № 61 АА телефон от дата, согласно которого, </w:t>
      </w:r>
      <w:r>
        <w:t>фио</w:t>
      </w:r>
      <w:r>
        <w:t xml:space="preserve"> был освидетельствован с применением специаль</w:t>
      </w:r>
      <w:r>
        <w:t xml:space="preserve">ного технического средства измерения Alcotest-6810, заводской номер прибора ARBE-0062, показания прибора 1,13 мг/л наличия абсолютного этилового спирта в выдыхаемом воздухе, с результатом освидетельствования </w:t>
      </w:r>
      <w:r>
        <w:t>фио</w:t>
      </w:r>
      <w:r>
        <w:t xml:space="preserve"> согласился (</w:t>
      </w:r>
      <w:r>
        <w:t>л.д</w:t>
      </w:r>
      <w:r>
        <w:t xml:space="preserve">. 3-4),  объяснениями </w:t>
      </w:r>
      <w:r>
        <w:t>фио</w:t>
      </w:r>
      <w:r>
        <w:t>, да</w:t>
      </w:r>
      <w:r>
        <w:t>нными в ходе рассмотрения дела.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</w:t>
      </w:r>
      <w:r>
        <w:t xml:space="preserve">инимает во внимание раскаяние  </w:t>
      </w:r>
      <w:r>
        <w:t>фио</w:t>
      </w:r>
      <w:r>
        <w:t>, характер совершенного правонарушения, личность виновного и полагает возможным определить наказание в пределах санкции ч. 1 ст. 12.8 КоАП РФ.</w:t>
      </w:r>
    </w:p>
    <w:p w:rsidR="00A77B3E">
      <w:r>
        <w:t xml:space="preserve">На основании изложенного, руководствуясь ч. 1 ст. 12.8, </w:t>
      </w:r>
      <w:r>
        <w:t>ст.ст</w:t>
      </w:r>
      <w:r>
        <w:t xml:space="preserve">. 29.9-29.11 КоАП </w:t>
      </w:r>
      <w:r>
        <w:t>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12.8 КоАП РФ, и назначить наказание в виде </w:t>
      </w:r>
      <w:r>
        <w:t>административного штрафа в размере сумма с лишением права управления транспортным средс</w:t>
      </w:r>
      <w:r>
        <w:t>твом сроком на 1 (один) год 6 (шесть) месяцев.</w:t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УФК (ОМВД России по адрес)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</w:t>
      </w:r>
      <w:r>
        <w:t xml:space="preserve">рального Банка, код наименования дохода телефон </w:t>
      </w:r>
      <w:r>
        <w:t>телефон</w:t>
      </w:r>
      <w:r>
        <w:t>, УИН 18810491172700004549.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</w:t>
      </w:r>
      <w:r>
        <w:t>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</w:t>
      </w:r>
      <w:r>
        <w:t>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</w:t>
      </w:r>
      <w:r>
        <w:t>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Исполнение данного постановления в части изъятия водительского удост</w:t>
      </w:r>
      <w:r>
        <w:t>оверения поручить компетентному органу ГИБДД ОМВД России.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</w:t>
      </w:r>
      <w:r>
        <w:t>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</w:t>
      </w:r>
      <w:r>
        <w:t>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лица, лишенного специального права, от сдачи соответствующего </w:t>
      </w:r>
      <w:r>
        <w:t>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</w:t>
      </w:r>
      <w:r>
        <w:t xml:space="preserve">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 истечении срока лишения специального права за совершение административных правонарушений, предусмотренных </w:t>
      </w:r>
      <w:r>
        <w:t>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</w:t>
      </w:r>
      <w:r>
        <w:t xml:space="preserve">жения, а за совершение административных правонарушений, предусмотренных частями 1 и 4 статьи 12.8, частью 1 статьи 12.26 и частью 3 </w:t>
      </w:r>
      <w:r>
        <w:t>статьи 12.27 настоящего Кодекса, также медицинского освидетельствования данного лица на наличие медицинских противопоказаний</w:t>
      </w:r>
      <w:r>
        <w:t xml:space="preserve">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</w:t>
      </w:r>
      <w:r>
        <w:t>щенко</w:t>
      </w:r>
    </w:p>
    <w:p w:rsidR="00A77B3E">
      <w:r w:rsidRPr="004341D7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