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05-0311/80/2017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25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</w:t>
      </w:r>
      <w:r>
        <w:t>о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>наименование организации, юридический адрес: адрес, офис, 1 (ОГРН №)</w:t>
      </w:r>
    </w:p>
    <w:p w:rsidR="00A77B3E">
      <w:r>
        <w:tab/>
        <w:t>о привлечении к адм</w:t>
      </w:r>
      <w:r>
        <w:t>инистративной ответственности по части 1 статьи 20.25 КоАП РФ</w:t>
      </w:r>
    </w:p>
    <w:p w:rsidR="00A77B3E">
      <w:r>
        <w:t>у с т а н о в и л:</w:t>
      </w:r>
    </w:p>
    <w:p w:rsidR="00A77B3E">
      <w:r>
        <w:t>дата наименование организации не уплатило административный штраф в размере сумма, назначенный постановлением по делу об административном правонарушении от дата, в срок установ</w:t>
      </w:r>
      <w:r>
        <w:t>ленный ст. 32.2 КоАП РФ. Действия наименование организации квалифицированы по части 1 статьи 20.25 КоАП РФ.</w:t>
      </w:r>
    </w:p>
    <w:p w:rsidR="00A77B3E">
      <w:r>
        <w:t xml:space="preserve">Представитель наименование организации </w:t>
      </w:r>
      <w:r>
        <w:t>фио</w:t>
      </w:r>
      <w:r>
        <w:t xml:space="preserve"> в судебном заседании вину признал, подтвердил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</w:t>
      </w:r>
      <w:r>
        <w:t>ав материалы дела, оценив доказательства в их совокупности, считаю, что вина наименование организации в совершении административного правонарушения, предусмотренного ч.1 ст. 20.25 КоАП РФ  полностью доказана.</w:t>
      </w:r>
    </w:p>
    <w:p w:rsidR="00A77B3E">
      <w:r>
        <w:t>Факт совершения административного правонарушени</w:t>
      </w:r>
      <w:r>
        <w:t>я и вина наименование организации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ПРК № 018110 от дата (</w:t>
      </w:r>
      <w:r>
        <w:t>л.д</w:t>
      </w:r>
      <w:r>
        <w:t>. 3-5), копией постановления о привлеч</w:t>
      </w:r>
      <w:r>
        <w:t>ении к административной ответственности от 27.04.2016.2017 года, копией решения Симферопольского районного суда адрес от дата (</w:t>
      </w:r>
      <w:r>
        <w:t>л.д</w:t>
      </w:r>
      <w:r>
        <w:t xml:space="preserve">. 12-14),  пояснениями </w:t>
      </w:r>
      <w:r>
        <w:t>фио</w:t>
      </w:r>
      <w:r>
        <w:t xml:space="preserve">, данными в ходе рассмотрения дела. </w:t>
      </w:r>
    </w:p>
    <w:p w:rsidR="00A77B3E">
      <w:r>
        <w:t>Обстоятельств, смягчающих, отягчающих административную ответств</w:t>
      </w:r>
      <w:r>
        <w:t>енность,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юридическом лице и полагает возможным определить наказание в виде  адми</w:t>
      </w:r>
      <w:r>
        <w:t>нистративного штрафа в пределах санкции ч. 1 ст. 20.25 КоАП РФ.</w:t>
      </w:r>
    </w:p>
    <w:p w:rsidR="00A77B3E">
      <w:r>
        <w:t xml:space="preserve">На основании изложенного, руководствуясь ч. 1 ст. 20.25, </w:t>
      </w:r>
      <w:r>
        <w:t>ст.ст</w:t>
      </w:r>
      <w:r>
        <w:t>. 4.1, 29.9-29.11 КоАП РФ, судья</w:t>
      </w:r>
    </w:p>
    <w:p w:rsidR="00A77B3E"/>
    <w:p w:rsidR="00A77B3E">
      <w:r>
        <w:t>п о с т а н о в и л:</w:t>
      </w:r>
    </w:p>
    <w:p w:rsidR="00A77B3E">
      <w:r>
        <w:t>наименование организации признать виновным в совершении административного п</w:t>
      </w:r>
      <w:r>
        <w:t xml:space="preserve">равонарушения, предусмотренного ч. 1 ст. 20.25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по адрес (Крымское МУГДАН) БИК телефон ИНН телефон КПП телефон, ОК</w:t>
      </w:r>
      <w:r>
        <w:t xml:space="preserve">ТМО телефон Корреспондирующий счет телефон </w:t>
      </w:r>
      <w:r>
        <w:t>телефон</w:t>
      </w:r>
      <w:r>
        <w:t xml:space="preserve"> в Отделение адрес, код наименования дохода телефон </w:t>
      </w:r>
      <w:r>
        <w:t>телефон</w:t>
      </w:r>
      <w:r>
        <w:t>, УИН 10675422177010181106.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</w:t>
      </w:r>
      <w:r>
        <w:t xml:space="preserve">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</w:t>
      </w:r>
      <w:r>
        <w:t xml:space="preserve">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</w:t>
      </w:r>
      <w:r>
        <w:t>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  <w:t xml:space="preserve">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402582">
        <w:t>Согласовано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