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6B14" w:rsidRPr="007259D8" w:rsidP="00E16B1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Дело № 05-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03</w:t>
      </w:r>
      <w:r>
        <w:rPr>
          <w:rFonts w:ascii="Times New Roman" w:hAnsi="Times New Roman" w:cs="Times New Roman"/>
          <w:color w:val="FF0000"/>
          <w:sz w:val="28"/>
          <w:szCs w:val="28"/>
        </w:rPr>
        <w:t>76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/81/2024</w:t>
      </w:r>
    </w:p>
    <w:p w:rsidR="00E16B14" w:rsidRPr="007259D8" w:rsidP="00E16B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25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7259D8">
        <w:rPr>
          <w:rFonts w:ascii="Times New Roman" w:hAnsi="Times New Roman" w:cs="Times New Roman"/>
          <w:sz w:val="28"/>
          <w:szCs w:val="28"/>
        </w:rPr>
        <w:t>бря 2024 года                                                   город Симферополь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B14" w:rsidRPr="007259D8" w:rsidP="00E16B1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7259D8">
        <w:rPr>
          <w:rFonts w:ascii="Times New Roman" w:hAnsi="Times New Roman" w:cs="Times New Roman"/>
          <w:sz w:val="28"/>
          <w:szCs w:val="28"/>
        </w:rPr>
        <w:t>Буйлова</w:t>
      </w:r>
      <w:r w:rsidRPr="007259D8">
        <w:rPr>
          <w:rFonts w:ascii="Times New Roman" w:hAnsi="Times New Roman" w:cs="Times New Roman"/>
          <w:sz w:val="28"/>
          <w:szCs w:val="28"/>
        </w:rPr>
        <w:t xml:space="preserve"> С.Л., с участием: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лица, в отношении которого составлен протокол об административном правонарушении -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953758">
        <w:rPr>
          <w:rFonts w:ascii="Times New Roman" w:hAnsi="Times New Roman" w:cs="Times New Roman"/>
          <w:color w:val="FF0000"/>
          <w:sz w:val="28"/>
          <w:szCs w:val="28"/>
        </w:rPr>
        <w:t xml:space="preserve">*** 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года рождения, уроженца </w:t>
      </w:r>
      <w:r w:rsidRP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 паспорт гражданина  РФ серии </w:t>
      </w:r>
      <w:r w:rsidRP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номер </w:t>
      </w:r>
      <w:r w:rsidRP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выдан  </w:t>
      </w:r>
      <w:r w:rsidRP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код подразделения </w:t>
      </w:r>
      <w:r w:rsidRP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>официально не трудоустроенного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зарегистрированного и проживающего по адресу: </w:t>
      </w:r>
      <w:r w:rsidRP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E16B14" w:rsidRPr="007259D8" w:rsidP="00E16B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УСТАНОВИЛ: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.2024 в 00-01</w:t>
      </w:r>
      <w:r w:rsidRPr="007259D8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проживающий по адресу: </w:t>
      </w:r>
      <w:r w:rsidRPr="00953758"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 </w:t>
      </w:r>
      <w:r w:rsidRPr="007259D8">
        <w:rPr>
          <w:rFonts w:ascii="Times New Roman" w:hAnsi="Times New Roman" w:cs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Правонарушение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 xml:space="preserve">совершено при следующих обстоятельствах.  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Постановлением 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ирового судьи судебного участка №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79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Симферопольского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судебного района Республики Крым № 05-0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283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79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/2024 от 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30000,00 </w:t>
      </w:r>
      <w:r w:rsidRPr="007259D8">
        <w:rPr>
          <w:rFonts w:ascii="Times New Roman" w:hAnsi="Times New Roman" w:cs="Times New Roman"/>
          <w:sz w:val="28"/>
          <w:szCs w:val="28"/>
        </w:rPr>
        <w:t xml:space="preserve">рублей и лишение права управления транспортными средствами на срок 1 год 6 месяцев  за совершение правонарушения, предусмотренного частью 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1 статьи  12.26</w:t>
      </w:r>
      <w:r w:rsidRPr="007259D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Постановление вступило в законную силу 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19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. 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должен был уплатить штраф в срок не позднее 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16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.2024, однако не уплатил административный штраф в предусмотренный законом срок. 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Перед началом судебного разбирательства суд разъяснил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 xml:space="preserve">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>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259D8">
        <w:rPr>
          <w:rFonts w:ascii="Times New Roman" w:hAnsi="Times New Roman" w:cs="Times New Roman"/>
          <w:sz w:val="28"/>
          <w:szCs w:val="28"/>
        </w:rPr>
        <w:t xml:space="preserve"> заслушав объяснения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259D8">
        <w:rPr>
          <w:rFonts w:ascii="Times New Roman" w:hAnsi="Times New Roman" w:cs="Times New Roman"/>
          <w:sz w:val="28"/>
          <w:szCs w:val="28"/>
        </w:rPr>
        <w:t xml:space="preserve">исследовав письменные материалы дела об </w:t>
      </w:r>
      <w:r w:rsidRPr="007259D8">
        <w:rPr>
          <w:rFonts w:ascii="Times New Roman" w:hAnsi="Times New Roman" w:cs="Times New Roman"/>
          <w:sz w:val="28"/>
          <w:szCs w:val="28"/>
        </w:rPr>
        <w:t>административном правонарушении и оценив доказательства по делу, мировой судья приходит к следующим выводам.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7259D8">
        <w:rPr>
          <w:rFonts w:ascii="Times New Roman" w:hAnsi="Times New Roman" w:cs="Times New Roman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>КоАП РФ).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7259D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5 ст. 32.2</w:t>
        </w:r>
      </w:hyperlink>
      <w:r w:rsidRPr="007259D8">
        <w:rPr>
          <w:rFonts w:ascii="Times New Roman" w:hAnsi="Times New Roman" w:cs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7259D8">
        <w:rPr>
          <w:rFonts w:ascii="Times New Roman" w:hAnsi="Times New Roman" w:cs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7259D8">
        <w:rPr>
          <w:rFonts w:ascii="Times New Roman" w:hAnsi="Times New Roman" w:cs="Times New Roman"/>
          <w:sz w:val="28"/>
          <w:szCs w:val="28"/>
        </w:rPr>
        <w:t>рассмотревших</w:t>
      </w:r>
      <w:r w:rsidRPr="007259D8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</w:t>
      </w:r>
      <w:r w:rsidRPr="007259D8">
        <w:rPr>
          <w:rFonts w:ascii="Times New Roman" w:hAnsi="Times New Roman" w:cs="Times New Roman"/>
          <w:sz w:val="28"/>
          <w:szCs w:val="28"/>
        </w:rPr>
        <w:t>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Из системного толкования </w:t>
      </w:r>
      <w:hyperlink r:id="rId6" w:history="1">
        <w:r w:rsidRPr="007259D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1 ст. 20.25</w:t>
        </w:r>
      </w:hyperlink>
      <w:r w:rsidRPr="007259D8">
        <w:rPr>
          <w:rFonts w:ascii="Times New Roman" w:hAnsi="Times New Roman" w:cs="Times New Roman"/>
          <w:sz w:val="28"/>
          <w:szCs w:val="28"/>
        </w:rPr>
        <w:t xml:space="preserve"> КоАП РФ и </w:t>
      </w:r>
      <w:hyperlink r:id="rId7" w:history="1">
        <w:r w:rsidRPr="007259D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ст. 32.2</w:t>
        </w:r>
      </w:hyperlink>
      <w:r w:rsidRPr="007259D8">
        <w:rPr>
          <w:rFonts w:ascii="Times New Roman" w:hAnsi="Times New Roman" w:cs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6" w:history="1">
        <w:r w:rsidRPr="007259D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1 ст</w:t>
        </w:r>
        <w:r w:rsidRPr="007259D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. 20.25</w:t>
        </w:r>
      </w:hyperlink>
      <w:r w:rsidRPr="007259D8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Постановлением 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7259D8" w:rsidR="00EA462D">
        <w:rPr>
          <w:rFonts w:ascii="Times New Roman" w:hAnsi="Times New Roman" w:cs="Times New Roman"/>
          <w:color w:val="FF0000"/>
          <w:sz w:val="28"/>
          <w:szCs w:val="28"/>
        </w:rPr>
        <w:t>ирового судьи судебного участка №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79</w:t>
      </w:r>
      <w:r w:rsidRPr="007259D8" w:rsidR="00EA46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Симферопольского</w:t>
      </w:r>
      <w:r w:rsidRPr="007259D8" w:rsidR="00EA462D">
        <w:rPr>
          <w:rFonts w:ascii="Times New Roman" w:hAnsi="Times New Roman" w:cs="Times New Roman"/>
          <w:color w:val="FF0000"/>
          <w:sz w:val="28"/>
          <w:szCs w:val="28"/>
        </w:rPr>
        <w:t xml:space="preserve"> судебного района Республики Крым № 05-0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283</w:t>
      </w:r>
      <w:r w:rsidRPr="007259D8" w:rsidR="00EA462D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79</w:t>
      </w:r>
      <w:r w:rsidRPr="007259D8" w:rsidR="00EA462D">
        <w:rPr>
          <w:rFonts w:ascii="Times New Roman" w:hAnsi="Times New Roman" w:cs="Times New Roman"/>
          <w:color w:val="FF0000"/>
          <w:sz w:val="28"/>
          <w:szCs w:val="28"/>
        </w:rPr>
        <w:t xml:space="preserve">/2024 от 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Pr="007259D8" w:rsidR="00EA462D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Pr="007259D8" w:rsidR="00EA462D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30000,00 </w:t>
      </w:r>
      <w:r w:rsidRPr="007259D8">
        <w:rPr>
          <w:rFonts w:ascii="Times New Roman" w:hAnsi="Times New Roman" w:cs="Times New Roman"/>
          <w:sz w:val="28"/>
          <w:szCs w:val="28"/>
        </w:rPr>
        <w:t xml:space="preserve">рублей за совершение правонарушения, предусмотренного частью 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1 статьи  12.26</w:t>
      </w:r>
      <w:r w:rsidRPr="007259D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19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8" w:history="1">
        <w:r w:rsidRPr="007259D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1 ст. 32.2</w:t>
        </w:r>
      </w:hyperlink>
      <w:r w:rsidRPr="007259D8">
        <w:rPr>
          <w:rFonts w:ascii="Times New Roman" w:hAnsi="Times New Roman" w:cs="Times New Roman"/>
          <w:sz w:val="28"/>
          <w:szCs w:val="28"/>
        </w:rPr>
        <w:t xml:space="preserve"> КоАП РФ - 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16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.2024, </w:t>
      </w:r>
      <w:r w:rsidRPr="007259D8">
        <w:rPr>
          <w:rFonts w:ascii="Times New Roman" w:hAnsi="Times New Roman" w:cs="Times New Roman"/>
          <w:sz w:val="28"/>
          <w:szCs w:val="28"/>
        </w:rPr>
        <w:t xml:space="preserve">однако в установленный законом срок штраф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 xml:space="preserve">не уплачен. 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Доказательств, подтверждающих принятие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>не представлено.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>указанного административного правонарушения, подтверждается: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953758" w:rsidR="00953758">
        <w:rPr>
          <w:rFonts w:ascii="Times New Roman" w:hAnsi="Times New Roman" w:cs="Times New Roman"/>
          <w:color w:val="FF0000"/>
          <w:sz w:val="28"/>
          <w:szCs w:val="28"/>
        </w:rPr>
        <w:t xml:space="preserve">*** 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.1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.2024, в котором изложены обстоятельства совершения 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.1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(л.д.</w:t>
      </w:r>
      <w:r w:rsidR="00EA462D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),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- объяснениями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, данными им в судебном заседании.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0F4811" w:rsidRPr="007E5BB8" w:rsidP="000F4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BB8">
        <w:rPr>
          <w:rFonts w:ascii="Times New Roman" w:hAnsi="Times New Roman"/>
          <w:sz w:val="28"/>
          <w:szCs w:val="28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0F4811" w:rsidRPr="007E5BB8" w:rsidP="000F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BB8">
        <w:rPr>
          <w:rFonts w:ascii="Times New Roman" w:hAnsi="Times New Roman"/>
          <w:color w:val="FF000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ирового судьи судебного участка №</w:t>
      </w:r>
      <w:r>
        <w:rPr>
          <w:rFonts w:ascii="Times New Roman" w:hAnsi="Times New Roman" w:cs="Times New Roman"/>
          <w:color w:val="FF0000"/>
          <w:sz w:val="28"/>
          <w:szCs w:val="28"/>
        </w:rPr>
        <w:t>79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Симферопольского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судебного района Республики Крым № 05-0</w:t>
      </w:r>
      <w:r>
        <w:rPr>
          <w:rFonts w:ascii="Times New Roman" w:hAnsi="Times New Roman" w:cs="Times New Roman"/>
          <w:color w:val="FF0000"/>
          <w:sz w:val="28"/>
          <w:szCs w:val="28"/>
        </w:rPr>
        <w:t>283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/</w:t>
      </w:r>
      <w:r>
        <w:rPr>
          <w:rFonts w:ascii="Times New Roman" w:hAnsi="Times New Roman" w:cs="Times New Roman"/>
          <w:color w:val="FF0000"/>
          <w:sz w:val="28"/>
          <w:szCs w:val="28"/>
        </w:rPr>
        <w:t>79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/2024 </w:t>
      </w:r>
      <w:r w:rsidRPr="007E5BB8">
        <w:rPr>
          <w:rFonts w:ascii="Times New Roman" w:hAnsi="Times New Roman"/>
          <w:color w:val="FF0000"/>
          <w:sz w:val="28"/>
          <w:szCs w:val="28"/>
        </w:rPr>
        <w:t>в</w:t>
      </w:r>
      <w:r w:rsidRPr="007E5BB8">
        <w:rPr>
          <w:rFonts w:ascii="Times New Roman" w:hAnsi="Times New Roman"/>
          <w:sz w:val="28"/>
          <w:szCs w:val="28"/>
          <w:lang w:eastAsia="ru-RU"/>
        </w:rPr>
        <w:t xml:space="preserve">ступило в законную силу </w:t>
      </w:r>
      <w:r>
        <w:rPr>
          <w:rFonts w:ascii="Times New Roman" w:hAnsi="Times New Roman"/>
          <w:sz w:val="28"/>
          <w:szCs w:val="28"/>
          <w:lang w:eastAsia="ru-RU"/>
        </w:rPr>
        <w:t>19.1</w:t>
      </w:r>
      <w:r w:rsidRPr="007E5BB8">
        <w:rPr>
          <w:rFonts w:ascii="Times New Roman" w:hAnsi="Times New Roman"/>
          <w:sz w:val="28"/>
          <w:szCs w:val="28"/>
          <w:lang w:eastAsia="ru-RU"/>
        </w:rPr>
        <w:t>2.202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E5BB8">
        <w:rPr>
          <w:rFonts w:ascii="Times New Roman" w:hAnsi="Times New Roman"/>
          <w:sz w:val="28"/>
          <w:szCs w:val="28"/>
          <w:lang w:eastAsia="ru-RU"/>
        </w:rPr>
        <w:t>.</w:t>
      </w:r>
    </w:p>
    <w:p w:rsidR="000F4811" w:rsidRPr="007E5BB8" w:rsidP="000F4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BB8"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0F4811" w:rsidP="000F48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BB8">
        <w:rPr>
          <w:rFonts w:ascii="Times New Roman" w:hAnsi="Times New Roman"/>
          <w:sz w:val="28"/>
          <w:szCs w:val="28"/>
          <w:lang w:eastAsia="ru-RU"/>
        </w:rPr>
        <w:t xml:space="preserve">Таким образом, датой совершения административного правонарушения </w:t>
      </w:r>
      <w:r w:rsidRPr="007E5BB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следует считать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>17.02</w:t>
      </w:r>
      <w:r w:rsidRPr="007E5BB8">
        <w:rPr>
          <w:rFonts w:ascii="Times New Roman" w:hAnsi="Times New Roman"/>
          <w:color w:val="FF0000"/>
          <w:sz w:val="28"/>
          <w:szCs w:val="28"/>
          <w:lang w:eastAsia="ru-RU"/>
        </w:rPr>
        <w:t>.2024.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259D8">
        <w:rPr>
          <w:rFonts w:ascii="Times New Roman" w:hAnsi="Times New Roman" w:cs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7259D8">
        <w:rPr>
          <w:rFonts w:ascii="Times New Roman" w:hAnsi="Times New Roman" w:cs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При этом назначая административное </w:t>
      </w:r>
      <w:r w:rsidRPr="007259D8">
        <w:rPr>
          <w:rFonts w:ascii="Times New Roman" w:hAnsi="Times New Roman" w:cs="Times New Roman"/>
          <w:sz w:val="28"/>
          <w:szCs w:val="28"/>
        </w:rPr>
        <w:t>наказание</w:t>
      </w:r>
      <w:r w:rsidRPr="007259D8">
        <w:rPr>
          <w:rFonts w:ascii="Times New Roman" w:hAnsi="Times New Roman" w:cs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</w:t>
      </w:r>
      <w:r w:rsidRPr="007259D8">
        <w:rPr>
          <w:rFonts w:ascii="Times New Roman" w:hAnsi="Times New Roman" w:cs="Times New Roman"/>
          <w:sz w:val="28"/>
          <w:szCs w:val="28"/>
        </w:rPr>
        <w:t>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259D8">
        <w:rPr>
          <w:rFonts w:ascii="Times New Roman" w:hAnsi="Times New Roman" w:cs="Times New Roman"/>
          <w:sz w:val="28"/>
          <w:szCs w:val="28"/>
        </w:rPr>
        <w:t xml:space="preserve"> мировой судья признает чистосердечное раскаяние в </w:t>
      </w:r>
      <w:r w:rsidRPr="007259D8">
        <w:rPr>
          <w:rFonts w:ascii="Times New Roman" w:hAnsi="Times New Roman" w:cs="Times New Roman"/>
          <w:sz w:val="28"/>
          <w:szCs w:val="28"/>
        </w:rPr>
        <w:t>содеянном</w:t>
      </w:r>
      <w:r w:rsidRPr="007259D8">
        <w:rPr>
          <w:rFonts w:ascii="Times New Roman" w:hAnsi="Times New Roman" w:cs="Times New Roman"/>
          <w:sz w:val="28"/>
          <w:szCs w:val="28"/>
        </w:rPr>
        <w:t>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259D8">
        <w:rPr>
          <w:rFonts w:ascii="Times New Roman" w:hAnsi="Times New Roman" w:cs="Times New Roman"/>
          <w:sz w:val="28"/>
          <w:szCs w:val="28"/>
        </w:rPr>
        <w:t xml:space="preserve"> в ходе рассмотрения дела мировым судьей не установлено.</w:t>
      </w:r>
    </w:p>
    <w:p w:rsidR="00E16B14" w:rsidRPr="007259D8" w:rsidP="00E16B14">
      <w:pPr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  <w:lang w:bidi="ru-RU"/>
        </w:rPr>
        <w:t xml:space="preserve">С учетом характера совершенного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7259D8">
        <w:rPr>
          <w:rFonts w:ascii="Times New Roman" w:hAnsi="Times New Roman" w:cs="Times New Roman"/>
          <w:sz w:val="28"/>
          <w:szCs w:val="28"/>
        </w:rPr>
        <w:t xml:space="preserve"> с учетом отсутствия </w:t>
      </w:r>
      <w:r w:rsidRPr="007259D8">
        <w:rPr>
          <w:rFonts w:ascii="Times New Roman" w:hAnsi="Times New Roman" w:cs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259D8">
        <w:rPr>
          <w:rFonts w:ascii="Times New Roman" w:hAnsi="Times New Roman" w:cs="Times New Roman"/>
          <w:sz w:val="28"/>
          <w:szCs w:val="28"/>
          <w:lang w:bidi="ru-RU"/>
        </w:rPr>
        <w:t xml:space="preserve">считаю необходимым </w:t>
      </w:r>
      <w:r w:rsidRPr="007259D8">
        <w:rPr>
          <w:rFonts w:ascii="Times New Roman" w:hAnsi="Times New Roman" w:cs="Times New Roman"/>
          <w:sz w:val="28"/>
          <w:szCs w:val="28"/>
        </w:rPr>
        <w:t>назначить ему административное наказание в виде обязательных работ</w:t>
      </w:r>
      <w:r w:rsidRPr="007259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6B14" w:rsidRPr="007259D8" w:rsidP="00E16B14">
      <w:pPr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Ограничений для назначения обязательных работ, предусмотренных ст.3.13 Кодекса Российской Федерации об административных правонарушениях, не установлено.</w:t>
      </w:r>
    </w:p>
    <w:p w:rsidR="00E16B14" w:rsidRPr="007259D8" w:rsidP="00E1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E16B14" w:rsidRPr="007259D8" w:rsidP="00E16B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ПОСТАНОВИЛ:</w:t>
      </w:r>
    </w:p>
    <w:p w:rsidR="00E16B14" w:rsidRPr="007259D8" w:rsidP="00E16B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</w:t>
      </w:r>
      <w:r w:rsidRPr="005F62D9">
        <w:rPr>
          <w:rFonts w:ascii="Times New Roman" w:hAnsi="Times New Roman" w:cs="Times New Roman"/>
          <w:sz w:val="28"/>
          <w:szCs w:val="28"/>
        </w:rPr>
        <w:t>административных правонарушениях, и назначить ему административное наказание в виде обязательных работ</w:t>
      </w:r>
      <w:r w:rsidRPr="007259D8">
        <w:rPr>
          <w:rFonts w:ascii="Times New Roman" w:hAnsi="Times New Roman" w:cs="Times New Roman"/>
          <w:sz w:val="28"/>
          <w:szCs w:val="28"/>
        </w:rPr>
        <w:t xml:space="preserve"> на срок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259D8">
        <w:rPr>
          <w:rFonts w:ascii="Times New Roman" w:hAnsi="Times New Roman" w:cs="Times New Roman"/>
          <w:sz w:val="28"/>
          <w:szCs w:val="28"/>
        </w:rPr>
        <w:t xml:space="preserve"> (двадцать) часов.</w:t>
      </w:r>
    </w:p>
    <w:p w:rsidR="00E16B14" w:rsidRPr="007259D8" w:rsidP="00E16B14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953758" w:rsidR="00953758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sz w:val="28"/>
          <w:szCs w:val="28"/>
        </w:rPr>
        <w:t>, что в соответствии со ст.20.25 Кодекса Российской Федерации об административных правонарушениях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E16B14" w:rsidRPr="007259D8" w:rsidP="00E16B14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E16B14" w:rsidRPr="007259D8" w:rsidP="00E16B14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E16B14" w:rsidRPr="007259D8" w:rsidP="00E16B14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</w:t>
      </w:r>
      <w:r w:rsidRPr="007259D8">
        <w:rPr>
          <w:rFonts w:ascii="Times New Roman" w:hAnsi="Times New Roman" w:cs="Times New Roman"/>
          <w:sz w:val="28"/>
          <w:szCs w:val="28"/>
        </w:rPr>
        <w:t>судебного пристава-исполнителя об изменении места жительства, а также являться по его вызову.</w:t>
      </w:r>
    </w:p>
    <w:p w:rsidR="00E16B14" w:rsidRPr="007259D8" w:rsidP="00E16B14">
      <w:pPr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E16B14" w:rsidRPr="007259D8" w:rsidP="00E16B14">
      <w:pPr>
        <w:spacing w:after="0" w:line="240" w:lineRule="auto"/>
        <w:ind w:left="426" w:right="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B14" w:rsidRPr="007259D8" w:rsidP="00E16B14">
      <w:pPr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Мировой судья  </w:t>
      </w:r>
      <w:r w:rsidRPr="007259D8">
        <w:rPr>
          <w:rFonts w:ascii="Times New Roman" w:hAnsi="Times New Roman" w:cs="Times New Roman"/>
          <w:sz w:val="28"/>
          <w:szCs w:val="28"/>
        </w:rPr>
        <w:tab/>
      </w:r>
      <w:r w:rsidRPr="007259D8">
        <w:rPr>
          <w:rFonts w:ascii="Times New Roman" w:hAnsi="Times New Roman" w:cs="Times New Roman"/>
          <w:sz w:val="28"/>
          <w:szCs w:val="28"/>
        </w:rPr>
        <w:tab/>
      </w:r>
      <w:r w:rsidRPr="007259D8">
        <w:rPr>
          <w:rFonts w:ascii="Times New Roman" w:hAnsi="Times New Roman" w:cs="Times New Roman"/>
          <w:sz w:val="28"/>
          <w:szCs w:val="28"/>
        </w:rPr>
        <w:tab/>
      </w:r>
      <w:r w:rsidRPr="007259D8">
        <w:rPr>
          <w:rFonts w:ascii="Times New Roman" w:hAnsi="Times New Roman" w:cs="Times New Roman"/>
          <w:sz w:val="28"/>
          <w:szCs w:val="28"/>
        </w:rPr>
        <w:tab/>
      </w:r>
      <w:r w:rsidRPr="007259D8">
        <w:rPr>
          <w:rFonts w:ascii="Times New Roman" w:hAnsi="Times New Roman" w:cs="Times New Roman"/>
          <w:sz w:val="28"/>
          <w:szCs w:val="28"/>
        </w:rPr>
        <w:tab/>
      </w:r>
      <w:r w:rsidRPr="007259D8">
        <w:rPr>
          <w:rFonts w:ascii="Times New Roman" w:hAnsi="Times New Roman" w:cs="Times New Roman"/>
          <w:sz w:val="28"/>
          <w:szCs w:val="28"/>
        </w:rPr>
        <w:tab/>
      </w:r>
      <w:r w:rsidRPr="007259D8">
        <w:rPr>
          <w:rFonts w:ascii="Times New Roman" w:hAnsi="Times New Roman" w:cs="Times New Roman"/>
          <w:sz w:val="28"/>
          <w:szCs w:val="28"/>
        </w:rPr>
        <w:tab/>
        <w:t xml:space="preserve"> С.Л. </w:t>
      </w:r>
      <w:r w:rsidRPr="007259D8">
        <w:rPr>
          <w:rFonts w:ascii="Times New Roman" w:hAnsi="Times New Roman" w:cs="Times New Roman"/>
          <w:sz w:val="28"/>
          <w:szCs w:val="28"/>
        </w:rPr>
        <w:t>Буйлова</w:t>
      </w:r>
    </w:p>
    <w:p w:rsidR="003978C4"/>
    <w:sectPr w:rsidSect="000F4811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E4"/>
    <w:rsid w:val="000F4811"/>
    <w:rsid w:val="002007E1"/>
    <w:rsid w:val="003978C4"/>
    <w:rsid w:val="005F62D9"/>
    <w:rsid w:val="007259D8"/>
    <w:rsid w:val="007E5BB8"/>
    <w:rsid w:val="00836AE4"/>
    <w:rsid w:val="00953758"/>
    <w:rsid w:val="00C94C6E"/>
    <w:rsid w:val="00E16B14"/>
    <w:rsid w:val="00EA46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6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984068B1244FB18FA6BE01FDEA4B6AE2D10F80D6DD1C0934B6C4A0EA02C7D6BA2F65B8FD89Es4A3P" TargetMode="External" /><Relationship Id="rId6" Type="http://schemas.openxmlformats.org/officeDocument/2006/relationships/hyperlink" Target="consultantplus://offline/ref=B984068B1244FB18FA6BE01FDEA4B6AE2D10F80D6DD1C0934B6C4A0EA02C7D6BA2F65B8BD9s9A5P" TargetMode="External" /><Relationship Id="rId7" Type="http://schemas.openxmlformats.org/officeDocument/2006/relationships/hyperlink" Target="consultantplus://offline/ref=B984068B1244FB18FA6BE01FDEA4B6AE2D10F80D6DD1C0934B6C4A0EA02C7D6BA2F65B88D8954250s4A4P" TargetMode="External" /><Relationship Id="rId8" Type="http://schemas.openxmlformats.org/officeDocument/2006/relationships/hyperlink" Target="consultantplus://offline/ref=4B4D01DAAD15AA38BA5CC3A85A7BF762FC76646AA5DC95FB76865D15DCB457687E0719BF52C4k2J2P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466C-94ED-4A63-AB12-0ECEFD51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