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5-84-3/2017</w:t>
      </w:r>
    </w:p>
    <w:p w:rsidR="00A77B3E"/>
    <w:p w:rsidR="00A77B3E">
      <w:r>
        <w:t>П О С Т А Н О В Л Е Н И Е</w:t>
      </w:r>
    </w:p>
    <w:p w:rsidR="00A77B3E"/>
    <w:p w:rsidR="00A77B3E">
      <w:r>
        <w:t xml:space="preserve">18 мая 2017 года                                                          </w:t>
      </w:r>
      <w:r>
        <w:t>пгт</w:t>
      </w:r>
      <w:r>
        <w:t>. Советский</w:t>
      </w:r>
    </w:p>
    <w:p w:rsidR="00A77B3E">
      <w:r>
        <w:t>Мировой судья судебного участка №84 Советского судебного района (Советский муниципальный район) Республики Крым Елецких Е.Н., рассмотрев дело об административном правонарушении о привлечении                        к административной ответственности:</w:t>
      </w:r>
    </w:p>
    <w:p w:rsidR="00A77B3E">
      <w:r>
        <w:t>Крестьянское (фермерское) хозяйство «Десна» (ГРН  дата внесения в ЕГРЮЛ года), адрес местонахождения: адрес,</w:t>
      </w:r>
    </w:p>
    <w:p w:rsidR="00A77B3E">
      <w:r>
        <w:t xml:space="preserve">по ст. 19.7 Кодекса Российской Федерации об административных правонарушениях (далее – </w:t>
      </w:r>
      <w:r>
        <w:t>КоАП</w:t>
      </w:r>
      <w:r>
        <w:t xml:space="preserve"> РФ),</w:t>
      </w:r>
    </w:p>
    <w:p w:rsidR="00A77B3E"/>
    <w:p w:rsidR="00A77B3E">
      <w:r>
        <w:t>УСТАНОВИЛ:</w:t>
      </w:r>
    </w:p>
    <w:p w:rsidR="00A77B3E"/>
    <w:p w:rsidR="00A77B3E">
      <w:r>
        <w:t xml:space="preserve">Крестьянское (фермерское) хозяйство «Десна» (далее – КФХ «Десна») не предоставило сведения об организации производственного контроля за соблюдением требований промышленной безопасности в орган государственного экологического надзора – Службу по экологическому и технологическому надзору Республики Крым. Своими действиями КФХ «Десна» совершило административное правонарушение, ответственность за которое предусмотрена ст. 19.7 </w:t>
      </w:r>
      <w:r>
        <w:t>КоАП</w:t>
      </w:r>
      <w:r>
        <w:t xml:space="preserve"> РФ. </w:t>
      </w:r>
    </w:p>
    <w:p w:rsidR="00A77B3E">
      <w:r>
        <w:t xml:space="preserve">Законный представитель юридического лица – </w:t>
      </w:r>
      <w:r>
        <w:t>фио</w:t>
      </w:r>
      <w:r>
        <w:t xml:space="preserve"> (доверенность от 17.05.2017) в судебном заседании вину признал, при этом пояснил, что сведения об организации производственного контроля за соблюдением требований промышленной безопасности в Службу по экологическому и технологическому надзору Республики Крым КФХ «Десна» не предоставило до 01 апреля  текущего года по той причине, что в июне                 2016 года были изменены критерии отнесения объектов к категории опасных производственных объектов, однако КФХ «Десна» не учло, что необходимо было обратиться официально в Службу по экологическому и технологическому надзору Республики Крым с заявлением об исключении ОПО «Сеть </w:t>
      </w:r>
      <w:r>
        <w:t>газопотребления</w:t>
      </w:r>
      <w:r>
        <w:t xml:space="preserve"> КФХ «Десна» из Государственного реестра опасных производственных объектов в порядке, установленном Правительством Российской Федерации. Указанное заявление с пакетом документов КФХ «Десна» подало в Службу по экологическому и технологическому надзору Республики Крым только 10.05.2017 года.</w:t>
      </w:r>
    </w:p>
    <w:p w:rsidR="00A77B3E">
      <w:r>
        <w:t>Заслушав пояснения законного представителя юридического лица, исследовав материалы дела об административном правонарушении, суд пришел к следующему.</w:t>
      </w:r>
    </w:p>
    <w:p w:rsidR="00A77B3E">
      <w:r>
        <w:t xml:space="preserve">Статьей 19.7 </w:t>
      </w:r>
      <w:r>
        <w:t>КоАП</w:t>
      </w:r>
      <w:r>
        <w:t xml:space="preserve">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w:t>
      </w:r>
      <w:r>
        <w:t>(информации),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A77B3E">
      <w:r>
        <w:t xml:space="preserve">В соответствии с пунктом 2 статьи 11 Федерального закона от 21.07.1996 № 116-ФЗ «О промышленной безопасности опасных производственных объектов»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Требования к форме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 </w:t>
      </w:r>
    </w:p>
    <w:p w:rsidR="00A77B3E">
      <w:r>
        <w:t>Вина КФХ «Десна» в совершении административного правонарушения подтверждается следующими доказательствами:</w:t>
      </w:r>
    </w:p>
    <w:p w:rsidR="00A77B3E">
      <w:r>
        <w:t xml:space="preserve">- протоколом об административном правонарушении № 08-13.2-26/002    от 27 апреля 2017 года, из которого следует, что КФХ «Десна» не предоставлены сведения об организации производственного контроля за соблюдением требований промышленной безопасности до 1 апреля 2017 года (опасный производственный объект – «Сеть </w:t>
      </w:r>
      <w:r>
        <w:t>газопотребления</w:t>
      </w:r>
      <w:r>
        <w:t xml:space="preserve"> КФХ «Десна», класс опасности – III, свидетельство о регистрации опасного производственного объекта – Я79-телефон, дата регистрации 20.11.2015,  л.д. 6-8);</w:t>
      </w:r>
    </w:p>
    <w:p w:rsidR="00A77B3E">
      <w:r>
        <w:t>- копией выписки из Единого государственного реестра юридических лиц с сайта ФНС России (л.д. 21-30).</w:t>
      </w:r>
    </w:p>
    <w:p w:rsidR="00A77B3E">
      <w:r>
        <w:t xml:space="preserve">Суд оценивает представленные доказательства каждое в отдельности и все в совокупности в соответствие со ст. 26.11 </w:t>
      </w:r>
      <w:r>
        <w:t>КоАП</w:t>
      </w:r>
      <w:r>
        <w:t xml:space="preserve"> РФ и приходит к выводу, что они являются допустимыми и достоверными.</w:t>
      </w:r>
    </w:p>
    <w:p w:rsidR="00A77B3E">
      <w:r>
        <w:t xml:space="preserve">Выслушав представителя КФХ «Десна» - </w:t>
      </w:r>
      <w:r>
        <w:t>фио</w:t>
      </w:r>
      <w:r>
        <w:t>,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 xml:space="preserve">Протокол об административном правонарушении № 08-13.2-26/002                      от 27 апреля 2017 года соответствует ст. 28.2 </w:t>
      </w:r>
      <w:r>
        <w:t>КоАП</w:t>
      </w:r>
      <w:r>
        <w:t xml:space="preserve"> РФ, в нем зафиксированы все данные, необходимые для рассмотрения дела, в том числе, событие административного правонарушения, выразившееся в не предоставлении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A77B3E">
      <w:r>
        <w:t xml:space="preserve">Оценив исследованные доказательства в совокупности, мировой судья приходит к выводу, что виновность КФХ «Десна» в совершении административного правонарушения, предусмотренного ст. 19.7 </w:t>
      </w:r>
      <w:r>
        <w:t>КоАП</w:t>
      </w:r>
      <w:r>
        <w:t xml:space="preserve"> РФ, является доказанной и подтверждается материалами дела.</w:t>
      </w:r>
    </w:p>
    <w:p w:rsidR="00A77B3E">
      <w:r>
        <w:t>Обстоятельством, смягчающим административную ответственность  КФХ «Десна»,  является признание вины в совершении правонарушения.</w:t>
      </w:r>
      <w:r>
        <w:tab/>
      </w:r>
      <w:r>
        <w:tab/>
      </w:r>
      <w:r>
        <w:tab/>
      </w:r>
      <w:r>
        <w:tab/>
        <w:t>Обстоятельств, отягчающих административную                                    ответственность КФХ «Десна», не установлено.</w:t>
      </w:r>
    </w:p>
    <w:p w:rsidR="00A77B3E">
      <w:r>
        <w:t xml:space="preserve">При назначении КФХ «Десна» вида и размера административного наказания мировой судья, в соответствии со ст. ст. 3.1 и 4.1 </w:t>
      </w:r>
      <w:r>
        <w:t>КоАП</w:t>
      </w:r>
      <w:r>
        <w:t xml:space="preserve"> РФ учитывает характер совершенного им административного правонарушения, его имущественное и финансовое положение, полагает возможным назначить ему административное наказание в виде административного штрафа в пределах санкции ст. 19.7 </w:t>
      </w:r>
      <w:r>
        <w:t>КоАП</w:t>
      </w:r>
      <w:r>
        <w:t xml:space="preserve">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 xml:space="preserve">На основании изложенного, руководствуясь ст.ст. 3.1., 4.1., 19.7, 29.9. – 29.11. </w:t>
      </w:r>
      <w:r>
        <w:t>КоАП</w:t>
      </w:r>
      <w:r>
        <w:t xml:space="preserve"> РФ, мировой судья, -</w:t>
      </w:r>
    </w:p>
    <w:p w:rsidR="00A77B3E"/>
    <w:p w:rsidR="00A77B3E">
      <w:r>
        <w:tab/>
      </w:r>
      <w:r>
        <w:tab/>
      </w:r>
      <w:r>
        <w:tab/>
      </w:r>
      <w:r>
        <w:tab/>
      </w:r>
      <w:r>
        <w:tab/>
        <w:t>ПОСТАНОВИЛ :</w:t>
      </w:r>
    </w:p>
    <w:p w:rsidR="00A77B3E"/>
    <w:p w:rsidR="00A77B3E">
      <w:r>
        <w:t xml:space="preserve">Признать Крестьянское (фермерское) хозяйство «Десна» (ГРН  дата внесения в ЕГРЮЛ </w:t>
      </w:r>
      <w:r w:rsidR="00A5794F">
        <w:t xml:space="preserve"> </w:t>
      </w:r>
      <w:r>
        <w:t xml:space="preserve">года), адрес местонахождения: адрес, виновным в совершении административного правонарушения, предусмотренного ст. 19.7 </w:t>
      </w:r>
      <w:r>
        <w:t>КоАП</w:t>
      </w:r>
      <w:r>
        <w:t xml:space="preserve"> РФ и назначить ему наказание в виде административного штрафа в размере 3000 (три тысячи) рублей.</w:t>
      </w:r>
    </w:p>
    <w:p w:rsidR="00A5794F">
      <w:r>
        <w:t xml:space="preserve">Штраф подлежит уплате по следующим реквизитам: Получатель: ИНН телефон, КПП Банк получателя: </w:t>
      </w:r>
      <w:r>
        <w:t>р</w:t>
      </w:r>
      <w:r>
        <w:t xml:space="preserve">/с, БИК телефон, ОКТМО телефон, КБК, УИН, наименование платежа: административный штраф по протоколу № </w:t>
      </w:r>
    </w:p>
    <w:p w:rsidR="00A77B3E">
      <w:r>
        <w:t>Разъяснить Крестьянскому (фермерскому) хозяйству «Десна»,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 xml:space="preserve">В случае неуплаты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w:t>
      </w:r>
      <w:r>
        <w:t>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r>
      <w:r>
        <w:tab/>
      </w:r>
      <w:r>
        <w:tab/>
      </w:r>
      <w:r>
        <w:tab/>
        <w:t xml:space="preserve">                       Е.Н.Елецких </w:t>
      </w:r>
    </w:p>
    <w:p w:rsidR="00A77B3E"/>
    <w:p w:rsidR="00A77B3E"/>
    <w:p w:rsidR="00B40DAB" w:rsidP="00B40DAB">
      <w:r>
        <w:t xml:space="preserve">      ДЕПЕРСОНИФИКАЦИЯ</w:t>
      </w:r>
    </w:p>
    <w:p w:rsidR="00B40DAB" w:rsidP="00B40DAB">
      <w:r>
        <w:t>Лингвистический контроль провел</w:t>
      </w:r>
    </w:p>
    <w:p w:rsidR="00B40DAB" w:rsidP="00B40DAB">
      <w:r>
        <w:t>Помощник</w:t>
      </w:r>
    </w:p>
    <w:p w:rsidR="00B40DAB" w:rsidP="00B40DAB">
      <w:r>
        <w:t xml:space="preserve"> мирового судьи                  Е.Ю.Лакуста</w:t>
      </w:r>
    </w:p>
    <w:p w:rsidR="00B40DAB" w:rsidP="00B40DAB">
      <w:r>
        <w:t>СОГЛАСОВАНО:</w:t>
      </w:r>
    </w:p>
    <w:p w:rsidR="00B40DAB" w:rsidP="00B40DAB">
      <w:r>
        <w:t xml:space="preserve"> Мировой судья:                  Е.Н.Елецких</w:t>
      </w:r>
    </w:p>
    <w:p w:rsidR="00A77B3E" w:rsidP="00B40DAB">
      <w:r>
        <w:t>«___»_________2017 года</w:t>
      </w:r>
    </w:p>
    <w:p w:rsidR="00A77B3E"/>
    <w:sectPr w:rsidSect="006F632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Bookman Old Style"/>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3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DA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