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5-84-4/2017</w:t>
      </w:r>
    </w:p>
    <w:p w:rsidR="00A77B3E"/>
    <w:p w:rsidR="00A77B3E">
      <w:r>
        <w:t>П О С Т А Н О В Л Е Н И Е</w:t>
      </w:r>
    </w:p>
    <w:p w:rsidR="00A77B3E"/>
    <w:p w:rsidR="00A77B3E">
      <w:r>
        <w:t xml:space="preserve">18 мая 2017 года                                                          </w:t>
      </w:r>
      <w:r>
        <w:t>пгт</w:t>
      </w:r>
      <w:r>
        <w:t>. Советский</w:t>
      </w:r>
    </w:p>
    <w:p w:rsidR="00A77B3E">
      <w:r>
        <w:t>Мировой судья судебного участка №84 Советского судебного района (Советский муниципальный район) Республики Крым Елецких Е.Н., рассмотрев дело об административном правонарушении о привлечении                        к административной ответственности:</w:t>
      </w:r>
    </w:p>
    <w:p w:rsidR="00A77B3E">
      <w:r>
        <w:t>Товарищество собственн</w:t>
      </w:r>
      <w:r w:rsidR="00B06427">
        <w:t>иков недвижимости «Мечта» (ГРН</w:t>
      </w:r>
      <w:r>
        <w:t xml:space="preserve"> дата внесения в ЕГРЮЛ </w:t>
      </w:r>
      <w:r w:rsidR="00B06427">
        <w:t xml:space="preserve">   </w:t>
      </w:r>
      <w:r>
        <w:t>года), адрес местонахождения: адрес,</w:t>
      </w:r>
    </w:p>
    <w:p w:rsidR="00A77B3E">
      <w:r>
        <w:t xml:space="preserve">по ст. 19.7 Кодекса Российской Федерации об административных правонарушениях (далее – </w:t>
      </w:r>
      <w:r>
        <w:t>КоАП</w:t>
      </w:r>
      <w:r>
        <w:t xml:space="preserve"> РФ),</w:t>
      </w:r>
    </w:p>
    <w:p w:rsidR="00A77B3E"/>
    <w:p w:rsidR="00A77B3E">
      <w:r>
        <w:t>УСТАНОВИЛ:</w:t>
      </w:r>
    </w:p>
    <w:p w:rsidR="00A77B3E"/>
    <w:p w:rsidR="00A77B3E">
      <w:r>
        <w:t xml:space="preserve">Товарищество собственников недвижимости «Мечта» (далее – ТСН «Мечта») несвоевременно направил в орган государственного жилищного надзора – Инспекцию по жилищному надзору Республики Крым копию реестра членов ТСН «Мечта». Своими действиями ТСН «Мечта» совершило административное правонарушение, ответственность за которое предусмотрена ст. 19.7 </w:t>
      </w:r>
      <w:r>
        <w:t>КоАП</w:t>
      </w:r>
      <w:r>
        <w:t xml:space="preserve"> РФ. </w:t>
      </w:r>
    </w:p>
    <w:p w:rsidR="00A77B3E">
      <w:r>
        <w:t>Председатель Правления ТСН «Мечта» - Бурка Александр Владимирович в судебном заседании вину признал, при этом пояснил, что ТСН «Мечта» предоставило в Инспекцию по жилищному надзору Республики Крым копию реестра членов ТСН «Мечта» 26 апреля 2017 года, а не до 31 марта 2017 года, поскольку Бурка А.В. поручил отправить копию реестра одному из членов ТСН «Мечта» посредством почтовой связи, однако тот забыл это сделать.</w:t>
      </w:r>
    </w:p>
    <w:p w:rsidR="00A77B3E">
      <w:r>
        <w:t>Заслушав пояснения Бурка А.В., исследовав материалы дела об административном правонарушении, суд пришел к следующему.</w:t>
      </w:r>
    </w:p>
    <w:p w:rsidR="00A77B3E">
      <w:r>
        <w:t xml:space="preserve">Статьей 19.7 </w:t>
      </w:r>
      <w:r>
        <w:t>КоАП</w:t>
      </w:r>
      <w:r>
        <w:t xml:space="preserve">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A77B3E">
      <w:r>
        <w:t>В соответствии с пунктом 9 статьи 138 Жилищного кодекса Российской Федерации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A77B3E">
      <w:r>
        <w:t>Вина ТСН «Мечта» в совершении административного правонарушения подтверждается следующими доказательствами:</w:t>
      </w:r>
    </w:p>
    <w:p w:rsidR="00A77B3E">
      <w:r>
        <w:t xml:space="preserve">- протоколом об административном правонарушении № 48 от 26 апреля 2017 года, из которого следует, что ТСН «Мечта» предоставило в орган государственного жилищного надзора – Инспекцию по жилищному надзору Республики Крым копию </w:t>
      </w:r>
      <w:r>
        <w:t>реестра членов ТСН «Мечта» 26 апреля 2017 года,                  а срок предоставления указанного реестра законодательно определен – в течение первого квартала текущего года, т.е. крайний срок направления реестра –  31 марта 2017 года (л.д. 1-2);</w:t>
      </w:r>
    </w:p>
    <w:p w:rsidR="00A77B3E">
      <w:r>
        <w:t>- копией выписки из Единого государственного реестра юридических лиц (л.д. 4-7);</w:t>
      </w:r>
    </w:p>
    <w:p w:rsidR="00A77B3E">
      <w:r>
        <w:t>- копией реестра членов ТСН «Мечта» с отметкой о получении Инспекцией по жилищному надзору Республики Крым 26 апреля 2017 года (л.д. 12-14).</w:t>
      </w:r>
    </w:p>
    <w:p w:rsidR="00A77B3E">
      <w:r>
        <w:t xml:space="preserve">Суд оценивает представленные доказательства каждое в отдельности и все в совокупности в соответствие со ст. 26.11 </w:t>
      </w:r>
      <w:r>
        <w:t>КоАП</w:t>
      </w:r>
      <w:r>
        <w:t xml:space="preserve"> РФ и приходит к выводу, что они являются допустимыми и достоверными.</w:t>
      </w:r>
    </w:p>
    <w:p w:rsidR="00A77B3E">
      <w:r>
        <w:t>Выслушав Бурка А.В.,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 xml:space="preserve">Протокол об административном правонарушении № 48 от 26 апреля               2017 года соответствует ст. 28.2 </w:t>
      </w:r>
      <w:r>
        <w:t>КоАП</w:t>
      </w:r>
      <w:r>
        <w:t xml:space="preserve"> РФ, в нем зафиксированы все данные, необходимые для рассмотрения дела, в том числе, событие административного правонарушения, выразившееся в несвоевременном представлении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A77B3E">
      <w:r>
        <w:t xml:space="preserve">Оценив исследованные доказательства в совокупности, мировой судья приходит к выводу, что виновность ТСН «Мечта» в совершении административного правонарушения, предусмотренного ст. 19.7 </w:t>
      </w:r>
      <w:r>
        <w:t>КоАП</w:t>
      </w:r>
      <w:r>
        <w:t xml:space="preserve"> РФ, является доказанной и подтверждается материалами дела.</w:t>
      </w:r>
    </w:p>
    <w:p w:rsidR="00A77B3E">
      <w:r>
        <w:t>Обстоятельством, смягчающим административную ответственность  ТСН «Мечта»,  является признание вины в совершении правонарушения.</w:t>
      </w:r>
      <w:r>
        <w:tab/>
      </w:r>
      <w:r>
        <w:tab/>
      </w:r>
      <w:r>
        <w:tab/>
      </w:r>
      <w:r>
        <w:tab/>
        <w:t>Обстоятельств, отягчающих административную                                    ответственность ТСН «Мечта», не установлено.</w:t>
      </w:r>
    </w:p>
    <w:p w:rsidR="00A77B3E">
      <w:r>
        <w:t xml:space="preserve">При назначении ТСН «Мечта» вида и размера административного наказания мировой судья, в соответствии со ст. ст. 3.1 и 4.1 </w:t>
      </w:r>
      <w:r>
        <w:t>КоАП</w:t>
      </w:r>
      <w:r>
        <w:t xml:space="preserve"> РФ учитывает характер совершенного им административного правонарушения, его имущественное и финансовое положение, полагает возможным назначить ему административное наказание в виде административного штрафа в пределах санкции ст. 19.7 </w:t>
      </w:r>
      <w:r>
        <w:t>КоАП</w:t>
      </w:r>
      <w:r>
        <w:t xml:space="preserve">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 xml:space="preserve">На основании изложенного, руководствуясь ст.ст. 3.1., 4.1., 19.7, 29.9. – 29.11. </w:t>
      </w:r>
      <w:r>
        <w:t>КоАП</w:t>
      </w:r>
      <w:r>
        <w:t xml:space="preserve"> РФ, мировой судья, -</w:t>
      </w:r>
    </w:p>
    <w:p w:rsidR="00A77B3E"/>
    <w:p w:rsidR="00A77B3E">
      <w:r>
        <w:tab/>
      </w:r>
      <w:r>
        <w:tab/>
      </w:r>
      <w:r>
        <w:tab/>
      </w:r>
      <w:r>
        <w:tab/>
      </w:r>
      <w:r>
        <w:tab/>
        <w:t>ПОСТАНОВИЛ :</w:t>
      </w:r>
    </w:p>
    <w:p w:rsidR="00A77B3E"/>
    <w:p w:rsidR="00A77B3E">
      <w:r>
        <w:t xml:space="preserve">Признать Товарищество собственников недвижимости «Мечта»                   (ГРН  дата внесения в ЕГРЮЛ года), адрес местонахождения: адрес, виновным в совершении административного правонарушения, предусмотренного ст. 19.7 </w:t>
      </w:r>
      <w:r>
        <w:t>КоАП</w:t>
      </w:r>
      <w:r>
        <w:t xml:space="preserve"> РФ и назначить ему наказание в виде административного штрафа в размере 3000 (три тысячи) рублей.</w:t>
      </w:r>
    </w:p>
    <w:p w:rsidR="00A77B3E">
      <w:r>
        <w:t xml:space="preserve">Штраф подлежит уплате по следующим реквизитам:                                             </w:t>
      </w:r>
      <w:r>
        <w:t>р</w:t>
      </w:r>
      <w:r>
        <w:t>/с Отделение адрес (Инспекция по жилищному надзору Республики Крым), л/с: телефон, ОКТМО: телефон, ИНН: телефон, БИК: телефон, КПП: телефон,              КБК:, наименование платежа: административный штраф по протоколу № от</w:t>
      </w:r>
      <w:r w:rsidR="00B06427">
        <w:t xml:space="preserve"> дата </w:t>
      </w:r>
      <w:r>
        <w:t xml:space="preserve">. </w:t>
      </w:r>
    </w:p>
    <w:p w:rsidR="00A77B3E">
      <w:r>
        <w:t>Разъяснить Товариществу собственников недвижимости «Мечта»,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r>
        <w:t xml:space="preserve">Мировой судья </w:t>
      </w:r>
      <w:r>
        <w:tab/>
      </w:r>
      <w:r>
        <w:tab/>
      </w:r>
      <w:r>
        <w:tab/>
        <w:t xml:space="preserve">подпись                           Е.Н.Елецких </w:t>
      </w:r>
    </w:p>
    <w:p w:rsidR="00F23280" w:rsidP="00F23280"/>
    <w:sectPr w:rsidSect="0074394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man Old Style"/>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9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