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5-84-29/2017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05 июня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пгт.Советский</w:t>
      </w:r>
      <w:r>
        <w:t>, ул. А. Матросова,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Ганиевой Ольги Васильевны, паспортные данные УССР, гражданки Российской Федерации, не работающей, замужем, имеющей четверых несовершеннолетних детей, трое из которых в возрасте до 14 лет, со средним образованием, зарегистрированной и проживающей по адресу: адрес,  </w:t>
      </w:r>
    </w:p>
    <w:p w:rsidR="00A77B3E">
      <w:r>
        <w:t xml:space="preserve">по ч. 3 ст.12.8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 xml:space="preserve">02 июня 2017 года в 23 час. 30 мин. на адрес                        </w:t>
      </w:r>
      <w:r>
        <w:t>адрес</w:t>
      </w:r>
      <w:r>
        <w:t>, водитель Ганиева О.В., управляя автомобилем</w:t>
      </w:r>
      <w:r w:rsidR="00B753FB">
        <w:t xml:space="preserve"> «марки»</w:t>
      </w:r>
      <w:r>
        <w:t xml:space="preserve"> государственный регистрационный знак, в нарушение п.2.7 Правил дорожного движения Российской Федерации находилась в состоянии алкогольного опьянения, не имея права управления транспортным средством, если такие действия не содержат уголовно наказуемого деяния, чем совершила правонарушение, предусмотренное ч.3 ст.12.8 </w:t>
      </w:r>
      <w:r>
        <w:t>КоАП</w:t>
      </w:r>
      <w:r>
        <w:t xml:space="preserve"> РФ.</w:t>
      </w:r>
    </w:p>
    <w:p w:rsidR="00A77B3E">
      <w:r>
        <w:t>Ганиева О.В. в судебном заседании вину признала полностью, в содеянном раскаялась.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Частью 3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уголовно-наказуемого деяния. </w:t>
      </w:r>
    </w:p>
    <w:p w:rsidR="00A77B3E"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</w:t>
      </w:r>
      <w:r>
        <w:t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Из материалов дела следует, что достаточным основанием полагать, что Ганиева О.В. находится в состоянии опьянения, явилось наличие у нее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 (далее – Правила): запаха алкоголя изо рта, неустойчивость позы, нарушения речи, резкого изменения окраски кожных покровов лица.</w:t>
      </w:r>
    </w:p>
    <w:p w:rsidR="00A77B3E">
      <w:r>
        <w:t xml:space="preserve">В результате освидетельствования на состояние опьянения было установлено, что Ганиева О.В. находится в состоянии алкогольного опьянения. </w:t>
      </w:r>
    </w:p>
    <w:p w:rsidR="00A77B3E">
      <w:r>
        <w:t xml:space="preserve">Данное обстоятельство послужило основанием для составления в отношении Ганиевой О.В. протокола об административном правонарушении, предусмотренном ч.3 ст.12.8 </w:t>
      </w:r>
      <w:r>
        <w:t>КоАП</w:t>
      </w:r>
      <w:r>
        <w:t xml:space="preserve"> РФ.</w:t>
      </w:r>
    </w:p>
    <w:p w:rsidR="00A77B3E"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>
      <w:r>
        <w:t>Протоколы, отражающие применение мер обеспечения производства 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>
      <w:r>
        <w:t>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Правил. Измерение концентрации этилового спирта в выдыхаемом воздухе проведено с использованием технического средства «</w:t>
      </w:r>
      <w:r>
        <w:t>Alcotest</w:t>
      </w:r>
      <w:r>
        <w:t xml:space="preserve"> 6810», его результаты отражены в Акте освидетельствования на состояние алкогольного опьянения, к Акту приобщен бумажный носитель                с результатами освидетельствования. Оснований не доверять результатам освидетельствования у суда не имеется.</w:t>
      </w:r>
    </w:p>
    <w:p w:rsidR="00A77B3E">
      <w:r>
        <w:t xml:space="preserve">Фактические обстоятельства дела подтверждаются собранными доказательствами: </w:t>
      </w:r>
    </w:p>
    <w:p w:rsidR="00A77B3E">
      <w:r>
        <w:t xml:space="preserve">- протоколом об административном правонарушении серии 61 АГ                   № 318687 от 03.06.2017 года (л.д.1); </w:t>
      </w:r>
    </w:p>
    <w:p w:rsidR="00A77B3E">
      <w:r>
        <w:t>- протоколом об отстранении от управления транспортным средством серии 61 АМ №402016 от 02.06.2017 года (л.д.2);</w:t>
      </w:r>
    </w:p>
    <w:p w:rsidR="00A77B3E">
      <w:r>
        <w:t>- актом освидетельствования на состояние алкогольного опьянения серии 61 АА №132461 от 02.06.2017 года и бумажным носителем с результатами освидетельствования (л.д.3, 4).</w:t>
      </w:r>
    </w:p>
    <w:p w:rsidR="00A77B3E"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Ганиевой О.В. в совершении административного правонарушения.</w:t>
      </w:r>
    </w:p>
    <w:p w:rsidR="00A77B3E">
      <w:r>
        <w:t>При назначении наказания учитывается характер совершенного правонарушения и личность Ганиевой О.В., которая впервые привлекается к административной ответственности, а также учитывается наличие у нее четырех несовершеннолетних детей, трое их которых в возрасте до 14 лет.</w:t>
      </w:r>
    </w:p>
    <w:p w:rsidR="00A77B3E">
      <w:r>
        <w:t>Обстоятельством, смягчающим административную ответственность Ганиевой О.В., является раскаяние и признание вины в совершении правонарушения.</w:t>
      </w:r>
    </w:p>
    <w:p w:rsidR="00A77B3E">
      <w:r>
        <w:t xml:space="preserve">Обстоятельств, отягчающих административную ответственность Ганиевой О.В., не установлено. </w:t>
      </w:r>
    </w:p>
    <w:p w:rsidR="00A77B3E">
      <w:r>
        <w:t xml:space="preserve">Исходя из общих принципов назначения наказания, предусмотренных ст.ст.3.1,3.9,4.1 </w:t>
      </w:r>
      <w:r>
        <w:t>КоАП</w:t>
      </w:r>
      <w:r>
        <w:t xml:space="preserve"> РФ, считаю необходимым назначить административное наказание в виде административного штрафа.</w:t>
      </w:r>
    </w:p>
    <w:p w:rsidR="00A77B3E">
      <w:r>
        <w:t xml:space="preserve">На основании вышеизложенного, руководствуясь ст.ст.1.7, 4.1 – 4.3, 12.8, 29.9, 29.10, 29.11, 32.2, 30.1-30.3 </w:t>
      </w:r>
      <w:r>
        <w:t>КоАП</w:t>
      </w:r>
      <w:r>
        <w:t xml:space="preserve"> РФ,</w:t>
      </w:r>
    </w:p>
    <w:p w:rsidR="00A77B3E">
      <w:r>
        <w:t>ПОСТАНОВИЛ:</w:t>
      </w:r>
    </w:p>
    <w:p w:rsidR="00A77B3E">
      <w:r>
        <w:t>Ганиеву Ольгу Васильевну признать виновной в совершении административного правонарушения, предусмотренного ч.3 ст.12.8 Кодекса Российской  Федерации об административных правонарушениях, и подвергнуть ее административному наказанию в виде штрафа в размере тридцати тысяч рублей.</w:t>
      </w:r>
    </w:p>
    <w:p w:rsidR="00A77B3E">
      <w:r>
        <w:tab/>
        <w:t xml:space="preserve">Штраф подлежит перечислению на следующие реквизиты: наименование получателя платежа -; </w:t>
      </w:r>
      <w:r>
        <w:t>р</w:t>
      </w:r>
      <w:r>
        <w:t xml:space="preserve">/с -; банк получателя -; БИК - 043510001; КБК - телефон; Код ОКТМО - телефон; ИНН - телефон; КПП - телефон; УИН:; наименование платежа – административные штрафы, за нарушение законодательства Российской Федерации о безопасности дорожного движения, протокол № 61 АГ телефон от 03.06.2017 года. </w:t>
      </w:r>
      <w:r>
        <w:tab/>
      </w:r>
      <w:r>
        <w:tab/>
        <w:t xml:space="preserve">                   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Разъяснить Ганиевой Ольге Васильевне,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  <w:r>
        <w:tab/>
      </w:r>
      <w:r>
        <w:tab/>
      </w:r>
      <w:r>
        <w:tab/>
      </w:r>
      <w:r>
        <w:tab/>
      </w:r>
    </w:p>
    <w:p w:rsidR="00A77B3E">
      <w:r>
        <w:t xml:space="preserve">Разъяснить Ганиевой Ольге Васильевне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Копию постановления вручить Ганиевой О.В., направить должностному лицу, составившему протокол об административном правонарушении.   </w:t>
      </w:r>
      <w:r>
        <w:tab/>
      </w:r>
      <w:r>
        <w:tab/>
      </w:r>
      <w:r>
        <w:tab/>
        <w:t>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sectPr w:rsidSect="00E70A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A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