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№5-84-160/2025</w:t>
      </w:r>
    </w:p>
    <w:p w:rsidR="00A77B3E">
      <w:r>
        <w:t>УИД 91MS0084-01-2025-000731-30</w:t>
      </w:r>
    </w:p>
    <w:p w:rsidR="00A77B3E"/>
    <w:p w:rsidR="00A77B3E">
      <w:r>
        <w:t>П о с т а н о в л е н и е</w:t>
      </w:r>
    </w:p>
    <w:p w:rsidR="00A77B3E"/>
    <w:p w:rsidR="00A77B3E">
      <w:r>
        <w:t>22 мая 2025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Тарасенко Юлии Владимировны, паспортные данные, водительское удостоверение телефон, зарегистрированной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ч.1 ст.12.26 КоАП РФ,</w:t>
      </w:r>
    </w:p>
    <w:p w:rsidR="00A77B3E"/>
    <w:p w:rsidR="00A77B3E">
      <w:r>
        <w:t>У С Т А Н О В И Л:</w:t>
      </w:r>
    </w:p>
    <w:p w:rsidR="00A77B3E"/>
    <w:p w:rsidR="00A77B3E">
      <w:r>
        <w:t>дата в время водитель фио на адрес, управляя транспортным средством - фио, государственный регистрационный знак Н112СС82, с признаками опьянения: запах алкоголя изо рта; резкое изменение окраски кожных покровов лица; поведение не соответствующее обстановке;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п.2.3.2 ПДД РФ, совершив административное правонарушение, предусмотренное ч.1 ст.12.26 КоАП РФ.</w:t>
      </w:r>
    </w:p>
    <w:p w:rsidR="00A77B3E">
      <w:r>
        <w:t>В судебное заседание фио не явилась, о дате, месте и времени уведомлена надлежащим образом посредством телефонограммы (л.д.13), причины неявки суду не сообщила.</w:t>
      </w:r>
    </w:p>
    <w:p w:rsidR="00A77B3E">
      <w:r>
        <w:t>В соответствии с ч.1 ст.25.15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Так, учитывая, что фио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её явка судом обязательной не признана, в связи с чем, на основании ч. 2 ст. 25.1 КоАП РФ считаю возможным рассмотреть дело в её отсутствие.</w:t>
      </w:r>
    </w:p>
    <w:p w:rsidR="00A77B3E">
      <w:r>
        <w:t>Вина фио в совершении административного правонарушения подтверждается материалами дела: протоколом 82 АП №278241 об административном правонарушении от дата, в котором фио с нарушением согласна (л.д.1); протоколом 82 ОТ №070689 об отстранении от управления транспортным средством от дата, в соответствии с которым, фио отстранена от управления т/с в связи с наличием признаков опьянения – запах алкоголя изо рта; резкое изменение окраски кожных покровов лица; поведение не соответствующее обстановке (л.д.2); протоколом адрес №023959 о направлении на медицинское освидетельствование от дата, согласно которому фио пройти медицинское освидетельствование на состояние опьянения отказалась (л.д.3); карточкой операций с ВУ (л.д.4); справкой к протоколу, согласно которой фио среди лишенных права управления не значится (л.д.5); дополнением к протоколу, согласно которому фио по состоянию на дата среди лишенных права управления транспортными средствами не значится (л.д.6); сведениями о ранее совершенных правонарушениях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и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ст.4.3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фиоВ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ч.1 ст.12.26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виновной в совершении административного правонарушения, предусмотренного ч.1 ст.12.26 КоАП РФ, и назначить ей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 xml:space="preserve">адрес); номер счета получателя платежа: 03100643000000017500; кор./сч.: 40102810645370000035, наименование банка: в Отделение адрес Банка России; БИК: телефон; КБК: 18811601123010001140; </w:t>
      </w:r>
    </w:p>
    <w:p w:rsidR="00A77B3E">
      <w:r>
        <w:t xml:space="preserve">Код ОКТМО: телефон; ИНН: телефон; КПП: телефон, </w:t>
      </w:r>
    </w:p>
    <w:p w:rsidR="00A77B3E">
      <w:r>
        <w:t>УИН 18810491252900000407.</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Отделением Госавтоинспекции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w:t>
      </w:r>
    </w:p>
    <w:p w:rsidR="00A77B3E">
      <w:r>
        <w:t>Мировой судья: /подпись/</w:t>
      </w:r>
    </w:p>
    <w:p w:rsidR="00A77B3E">
      <w:r>
        <w:t>Копия верна:</w:t>
      </w:r>
    </w:p>
    <w:p w:rsidR="00A77B3E">
      <w:r>
        <w:t xml:space="preserve">Мировой судья </w:t>
        <w:tab/>
        <w:tab/>
        <w:tab/>
        <w:tab/>
        <w:tab/>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