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№5-84-170/2025</w:t>
      </w:r>
    </w:p>
    <w:p w:rsidR="00A77B3E">
      <w:r>
        <w:t>УИД 91MS0084-телефон-телефон</w:t>
      </w:r>
    </w:p>
    <w:p w:rsidR="00A77B3E"/>
    <w:p w:rsidR="00A77B3E">
      <w:r>
        <w:t>П о с т а н о в л е н и е</w:t>
      </w:r>
    </w:p>
    <w:p w:rsidR="00A77B3E">
      <w:r>
        <w:t>дата                                                                            адрес</w:t>
      </w:r>
    </w:p>
    <w:p w:rsidR="00A77B3E">
      <w:r>
        <w:t>Мировой судья судебного участка №84 Советского судебного района (адрес) адрес фио,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фио, паспортные данныеадрес, гражданина РФ, паспортные данные, </w:t>
      </w:r>
    </w:p>
    <w:p w:rsidR="00A77B3E">
      <w:r>
        <w:t xml:space="preserve">адрес, л. 47,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л. 47 не уплатил в установленный ст. 32.2 КоАП РФ срок административный штраф, наложенный постановлением 82 04 №214057 по делу об административном правонарушении от дата, вступившим в законную силу дата, в размере сумма, чем совершил административное правонарушение, предусмотренное ч.1 ст.20.25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протоколе, в содеянном раскаялся, пояснил, что не заплатил штраф в предусмотренный законом срок поскольку забыл о штрафе.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№214057 от дата (л.д.2); рапортом инспектора ГИАЗ ОМВД России по адрес (л.д.3); справкой инспектора ГИАЗ ОМВД России по адрес (л.д.4); копией постановления 82 04 №127953 по делу об административном правонарушении от дата в отношении фио о привлечении к административной ответственности по ч.1 ст.6.24 КоАП РФ, последнему назначено наказание в виде административного штрафа в размере сумма, постановление вступило в законную силу дата (л.д.5); объяснением фио от дата (л.д.6); справкой на лицо по учетам СООП (л.д.8);  рапортом адрес ОУУП и ПНД ОМВД России по адрес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 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ч.1 ст.20.25 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0410760300845001702520157.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