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5-84-198/2025</w:t>
      </w:r>
    </w:p>
    <w:p w:rsidR="00A77B3E">
      <w:r>
        <w:t>УИД 91MS0084-01-2025-000995-14</w:t>
      </w:r>
    </w:p>
    <w:p w:rsidR="00A77B3E"/>
    <w:p w:rsidR="00A77B3E">
      <w:r>
        <w:t>П о с т а н о в л е н и е</w:t>
      </w:r>
    </w:p>
    <w:p w:rsidR="00A77B3E"/>
    <w:p w:rsidR="00A77B3E">
      <w:r>
        <w:t xml:space="preserve">26 июня 2025 года </w:t>
        <w:tab/>
        <w:tab/>
        <w:tab/>
        <w:tab/>
        <w:tab/>
        <w:tab/>
        <w:tab/>
        <w:t>пгт. Советский</w:t>
      </w:r>
    </w:p>
    <w:p w:rsidR="00A77B3E"/>
    <w:p w:rsidR="00A77B3E">
      <w:r>
        <w:t xml:space="preserve">Мировой судья судебного участка №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 </w:t>
      </w:r>
    </w:p>
    <w:p w:rsidR="00A77B3E">
      <w:r>
        <w:t xml:space="preserve">Працюка Тимофея Александровича, паспортные данные </w:t>
      </w:r>
    </w:p>
    <w:p w:rsidR="00A77B3E">
      <w:r>
        <w:t>адрес, гражданина РФ, паспортные данные, состоящего в фактических брачных отношениях, имеющего на иждивении  одного малолетнего ребенка паспортные данные, зарегистрированного по адресу: адрес, проживающего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ч.1 ст.12.8 КоАП РФ,</w:t>
      </w:r>
    </w:p>
    <w:p w:rsidR="00A77B3E"/>
    <w:p w:rsidR="00A77B3E"/>
    <w:p w:rsidR="00A77B3E">
      <w:r>
        <w:t>У С Т А Н О В И Л</w:t>
      </w:r>
    </w:p>
    <w:p w:rsidR="00A77B3E">
      <w:r>
        <w:t>датателефонвремя, фио по адресу: адрес, управлял транспортным средством – автомобилем марка автомобиля, государственный регистрационный знак ..., в состоянии опьянения, чем нарушил п.2.7 ПДД РФ, совершив административное правонарушение, предусмотренное ч.1 ст.12.8 КоАП РФ.</w:t>
      </w:r>
    </w:p>
    <w:p w:rsidR="00A77B3E">
      <w:r>
        <w:t>фио в судебном заседании вину в совершении административного правонарушения признал полностью, в содеянном раскаялся.</w:t>
      </w:r>
    </w:p>
    <w:p w:rsidR="00A77B3E">
      <w:r>
        <w:t>Вина фио в совершении административного правонарушения подтверждается материалами дела: протоколом 82 АП №278182 об административном правонарушении от дата (л.д.1); протоколом 82 ОТ №076598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запах алкоголя изо рта; поведение не соответствующее обстановке (л.д.2); результатом алкотектора Юпитер №004058, которым дата в время проводилось освидетельствование фио, в результате которого установлено наличие алкоголя в выдыхаемом воздухе у фио в количестве 0,448 мг/л (л.д.3); актом 82 АО №040571 освидетельствования на состояние алкогольного опьянения от дата в соответствии с которым освидетельствование на состояние алкогольного опьянения фио проведено датателефонвремя применением алкотектора Юпитер-К, показания прибора составили 0,448 мг/л., в связи с чем, у фио установлено состояние опьянения, с результатами освидетельствования на состояние алкогольного опьянения фио (л.д.4); копией протокола 82 ПЗ №082517 о задержании транспортного средства от дата (л.д.5); копией свидетельства о поверке (л.д.6); карточкой операций с ВУ (л.д.7); справкой к протоколу об административном правонарушении 82 АП №278182, согласно которой фио по состоянию на дата среди лишенных права управления не значится, к административной ответственности, предусмотренной ст.ст. 12.8, 12.26 КоАП РФ, а также к уголовной ответственности по ч. 2,ч. 4, ч. 6 ст. 264,ст. 264.1 УК РФ не привлекался (л.д.8); дополнением к протоколу (л.д.9); сведениями о ранее совершенных правонарушениях (л.д.10).</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Также, вина фио в совершении административного правонарушения подтверждается видеозаписью исследованной в судебном заседании (л.д.11).</w:t>
      </w:r>
    </w:p>
    <w:p w:rsidR="00A77B3E">
      <w:r>
        <w:t>Оценивая видеозапись, суд признает её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процедуру освидетельствования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соответствии с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Как указано выше, актом освидетельствования на состояние алкогольного опьянения составленного в отношении фио, результатом алкотектора установлено наличие алкоголя в выдыхаемом воздухе в количестве 0,448 мг/л (л.д.3,4), что превышает возможную суммарную погрешность измерений 0,16 мг/л, установленную примечанием к статье 12.8 КоАП РФ.</w:t>
      </w:r>
    </w:p>
    <w:p w:rsidR="00A77B3E">
      <w:r>
        <w:t>Таким образом, действия фио правильно квалифицированы по ч.1 ст.12.8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 соответствии со ст.4.2 КоАП РФ, обстоятельствами смягчающими административную ответственность фио за совершенное им правонарушение суд признаёт признание вины, раскаяние в содеянном, наличие на иждивении малолетнего ребенка.</w:t>
      </w:r>
    </w:p>
    <w:p w:rsidR="00A77B3E">
      <w:r>
        <w:t>Согласно ст.4.3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ч.1 ст.12.8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 xml:space="preserve">Працюка фио признать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w:t>
      </w:r>
    </w:p>
    <w:p w:rsidR="00A77B3E">
      <w:r>
        <w:t>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w:t>
      </w:r>
    </w:p>
    <w:p w:rsidR="00A77B3E">
      <w:r>
        <w:t>наименование получателя платежа: УФК по адрес (ОМВД России по адрес); номер счета получателя платежа: 03100643000000017500; кор./сч.: 40102810645370000035, наименование банка: в Отделение адрес Банка России; БИК: телефон; КБК: телефон телефон; Код ОКТМО: телефон; ИНН: телефон; КПП: телефон; УИН:18810491252900000628.</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/подпись/</w:t>
      </w:r>
    </w:p>
    <w:p w:rsidR="00A77B3E">
      <w:r>
        <w:t>Копия верна:</w:t>
      </w:r>
    </w:p>
    <w:p w:rsidR="00A77B3E">
      <w:r>
        <w:t>Мировой судья                                                                          фио</w:t>
      </w:r>
    </w:p>
    <w:p w:rsidR="00A77B3E"/>
    <w:p w:rsidR="00A77B3E">
      <w:r>
        <w:t>фио Дронова</w:t>
      </w:r>
    </w:p>
    <w:p w:rsidR="00A77B3E"/>
    <w:p w:rsidR="00A77B3E">
      <w:r>
        <w:t xml:space="preserve">Постановление не вступило в законную силу. Подлинник постановления подшит в материалы дела № 5-84-198/2025 и находится в производстве мирового судьи судебного участка № 84 Советского судебного района (адрес) РК. </w:t>
      </w:r>
    </w:p>
    <w:p w:rsidR="00A77B3E"/>
    <w:p w:rsidR="00A77B3E">
      <w:r>
        <w:t>Мировой судья                                                                         фио</w:t>
      </w:r>
    </w:p>
    <w:p w:rsidR="00A77B3E"/>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