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5-84-206/2017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Ратушная Людмила Анатольевна (адрес), рассм</w:t>
      </w:r>
      <w:r>
        <w:t>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Сковородникова</w:t>
      </w:r>
      <w:r>
        <w:t xml:space="preserve"> Виктора Николаевича, паспортные данные, генерального директора н</w:t>
      </w:r>
      <w:r>
        <w:t>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>Сковородников В.Н., являясь страхователем, обяз</w:t>
      </w:r>
      <w:r>
        <w:t>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</w:t>
      </w:r>
      <w:r>
        <w:t xml:space="preserve">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Федерального закона № 27-ФЗ. Своими действиями </w:t>
      </w:r>
      <w:r>
        <w:t xml:space="preserve">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ходатайств об отложении рассмотрения дела от нег</w:t>
      </w:r>
      <w:r>
        <w:t xml:space="preserve">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</w:t>
      </w:r>
      <w:r>
        <w:t>Сковородникова</w:t>
      </w:r>
      <w:r>
        <w:t xml:space="preserve"> В.Н. в совершении</w:t>
      </w:r>
      <w:r>
        <w:t xml:space="preserve">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25с от дата (л.д.1);</w:t>
      </w:r>
    </w:p>
    <w:p w:rsidR="00A77B3E">
      <w:r>
        <w:t>- копией акта о выявлении правонарушении в сфере законодательства РФ об индивидуальном у</w:t>
      </w:r>
      <w:r>
        <w:t>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назначении административного наказания суд уч</w:t>
      </w:r>
      <w:r>
        <w:t>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</w:t>
      </w:r>
      <w:r>
        <w:t xml:space="preserve">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 xml:space="preserve">Руководствуясь ст.ст. 15.33.2, 29.10 </w:t>
      </w:r>
      <w:r>
        <w:t>КРФоАП</w:t>
      </w:r>
      <w:r>
        <w:t xml:space="preserve">, мировой </w:t>
      </w:r>
      <w:r>
        <w:t>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наказание в виде административного штрафа </w:t>
      </w:r>
      <w:r>
        <w:t>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КПП телефон, КБК 39211620010066000140, </w:t>
      </w:r>
      <w:r>
        <w:t>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Виктору Николаевичу, что в случае неуплаты ад</w:t>
      </w:r>
      <w:r>
        <w:t>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Копию постановления направить в Отдел Пенсионного фонда Российской Федерации в Советском районе</w:t>
      </w:r>
      <w:r>
        <w:t xml:space="preserve">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судьи: подпись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p w:rsidR="00A77B3E">
      <w:r>
        <w:t xml:space="preserve">      </w:t>
      </w:r>
      <w:r>
        <w:t xml:space="preserve">     </w:t>
      </w:r>
    </w:p>
    <w:p w:rsidR="00A77B3E"/>
    <w:sectPr w:rsidSect="00624C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C0C"/>
    <w:rsid w:val="00624C0C"/>
    <w:rsid w:val="00A77B3E"/>
    <w:rsid w:val="00FB1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C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27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