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№5-84-264/2017</w:t>
      </w:r>
    </w:p>
    <w:p w:rsidR="00A77B3E"/>
    <w:p w:rsidR="00A77B3E">
      <w:r>
        <w:t>ПОСТАНОВЛЕНИЕ</w:t>
      </w:r>
    </w:p>
    <w:p w:rsidR="00A77B3E">
      <w:r>
        <w:t>о назначении административного наказания</w:t>
      </w:r>
    </w:p>
    <w:p w:rsidR="00A77B3E"/>
    <w:p w:rsidR="00A77B3E">
      <w:r>
        <w:t xml:space="preserve">дата       </w:t>
      </w:r>
      <w:r>
        <w:tab/>
        <w:t xml:space="preserve"> </w:t>
      </w:r>
      <w:r>
        <w:tab/>
      </w:r>
      <w:r>
        <w:tab/>
        <w:t xml:space="preserve">                   адрес</w:t>
      </w:r>
    </w:p>
    <w:p w:rsidR="00A77B3E"/>
    <w:p w:rsidR="00A77B3E">
      <w:r>
        <w:t xml:space="preserve">Мировой судья судебного участка № 84 Советского судебного района (Советский муниципальный район) адрес (Республика Крым, Советский район, </w:t>
      </w:r>
      <w:r>
        <w:t>пгт</w:t>
      </w:r>
      <w:r>
        <w:t xml:space="preserve">. Советский, ул. А.Матросова, д. 1а) Елецких Елена Николаевна, рассмотрев в открытом судебном заседании дело       </w:t>
      </w:r>
      <w:r>
        <w:t xml:space="preserve">                            об административном правонарушении в отношении: </w:t>
      </w:r>
    </w:p>
    <w:p w:rsidR="00A77B3E">
      <w:r>
        <w:t>Горщук</w:t>
      </w:r>
      <w:r>
        <w:t xml:space="preserve"> Артёма Константиновича, паспортные данные, не работающего,  женатого, имеющего на иждивении одного несовершеннолетнего ребенка, зарегистрированного по адресу: адрес, прожив</w:t>
      </w:r>
      <w:r>
        <w:t xml:space="preserve">ающего по адресу: адрес, </w:t>
      </w:r>
    </w:p>
    <w:p w:rsidR="00A77B3E">
      <w:r>
        <w:t xml:space="preserve">по ст.14.26 Кодекса Российской Федерации об административных правонарушениях (далее по тексту – </w:t>
      </w:r>
      <w:r>
        <w:t>КоАП</w:t>
      </w:r>
      <w:r>
        <w:t xml:space="preserve"> РФ),</w:t>
      </w:r>
    </w:p>
    <w:p w:rsidR="00A77B3E"/>
    <w:p w:rsidR="00A77B3E">
      <w:r>
        <w:t xml:space="preserve">УСТАНОВИЛ:  </w:t>
      </w:r>
    </w:p>
    <w:p w:rsidR="00A77B3E">
      <w:r>
        <w:t xml:space="preserve"> </w:t>
      </w:r>
    </w:p>
    <w:p w:rsidR="00A77B3E">
      <w:r>
        <w:t>Горщук</w:t>
      </w:r>
      <w:r>
        <w:t xml:space="preserve"> А.К. дата в время                                   по адрес </w:t>
      </w:r>
      <w:r>
        <w:t>адрес</w:t>
      </w:r>
      <w:r>
        <w:t xml:space="preserve"> осуществлял прием лома черного мет</w:t>
      </w:r>
      <w:r>
        <w:t>алла без разрешительных документов, оформления приемосдаточного акта и ведения книги учета приемосдаточных актов, чем нарушил Правила обращения с ломом                           и отходами черных металлов и их отчуждения, утвержденные Постановлением  Прави</w:t>
      </w:r>
      <w:r>
        <w:t xml:space="preserve">тельства РФ от дата № 369 "Об утверждении Правил обращения с ломом и отходами черных металлов и их отчуждения",  то есть совершил административное правонарушение, предусмотренное  ст.14.26 </w:t>
      </w:r>
      <w:r>
        <w:t>КоАП</w:t>
      </w:r>
      <w:r>
        <w:t xml:space="preserve"> РФ.</w:t>
      </w:r>
    </w:p>
    <w:p w:rsidR="00A77B3E">
      <w:r>
        <w:t xml:space="preserve">По данному факту в отношении </w:t>
      </w:r>
      <w:r>
        <w:t>Горщук</w:t>
      </w:r>
      <w:r>
        <w:t xml:space="preserve"> А.К. дата             </w:t>
      </w:r>
      <w:r>
        <w:t xml:space="preserve">      УУП ОМВД России по адрес капитаном полиции </w:t>
      </w:r>
      <w:r>
        <w:t>фио</w:t>
      </w:r>
      <w:r>
        <w:t xml:space="preserve"> составлен протокол об административном правонарушении,  предусмотренном ст.14.26 </w:t>
      </w:r>
      <w:r>
        <w:t>КоАП</w:t>
      </w:r>
      <w:r>
        <w:t xml:space="preserve"> РФ и материалы дела направлены                          на рассмотрение мировому судье судебного участка №84 Советско</w:t>
      </w:r>
      <w:r>
        <w:t>го судебного района (Советский муниципальный район) адрес.</w:t>
      </w:r>
    </w:p>
    <w:p w:rsidR="00A77B3E">
      <w:r>
        <w:t>Горщук</w:t>
      </w:r>
      <w:r>
        <w:t xml:space="preserve"> А.К. в судебное заседание не явился, о дате, времени и месте судебного разбирательства был извещен надлежащим образом. Ходатайств не поступило.</w:t>
      </w:r>
    </w:p>
    <w:p w:rsidR="00A77B3E">
      <w:r>
        <w:t xml:space="preserve"> Согласно ст.25.1 </w:t>
      </w:r>
      <w:r>
        <w:t>КоАП</w:t>
      </w:r>
      <w:r>
        <w:t xml:space="preserve"> РФ дело об администрати</w:t>
      </w:r>
      <w:r>
        <w:t>вном правонарушении рассматривается с участием лица, в отношении которого ведется производство по делу об административном правонарушении.              В отсутствии указанного лица дело может быть рассмотрено лишь                           в случаях, преду</w:t>
      </w:r>
      <w:r>
        <w:t>смотренных частью 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</w:t>
      </w:r>
      <w:r>
        <w:t>довлетворения.</w:t>
      </w:r>
    </w:p>
    <w:p w:rsidR="00A77B3E">
      <w:r>
        <w:t xml:space="preserve">Принимая во внимание, что в материалах дела имеются сведения                             о надлежащем извещении </w:t>
      </w:r>
      <w:r>
        <w:t>Горщук</w:t>
      </w:r>
      <w:r>
        <w:t xml:space="preserve"> А.К. о дате, месте и времени рассмотрения дела, </w:t>
      </w:r>
      <w:r>
        <w:t xml:space="preserve">имеются предусмотренные законом основания для рассмотрения дела           </w:t>
      </w:r>
      <w:r>
        <w:t xml:space="preserve">      в его отсутствие.</w:t>
      </w:r>
    </w:p>
    <w:p w:rsidR="00A77B3E">
      <w:r>
        <w:t xml:space="preserve">Исследовав представленные материалы дела, мировой судья считает, что вина </w:t>
      </w:r>
      <w:r>
        <w:t>Горщук</w:t>
      </w:r>
      <w:r>
        <w:t xml:space="preserve"> А.К. полностью установлена и подтверждается совокупностью собранных по делу доказательств, а именно: </w:t>
      </w:r>
    </w:p>
    <w:p w:rsidR="00A77B3E">
      <w:r>
        <w:t>- протоколом об административном правонарушении №</w:t>
      </w:r>
      <w:r>
        <w:t xml:space="preserve"> РК телефон                от дата, из которого следует, что </w:t>
      </w:r>
      <w:r>
        <w:t>Горщук</w:t>
      </w:r>
      <w:r>
        <w:t xml:space="preserve"> А.К. дата в время по адрес </w:t>
      </w:r>
      <w:r>
        <w:t>адрес</w:t>
      </w:r>
      <w:r>
        <w:t xml:space="preserve"> осуществлял прием лома черного металла без разрешительных документов, оформления приемосдаточного акта и ведения книги учета приемосдаточных актов, чем нар</w:t>
      </w:r>
      <w:r>
        <w:t>ушил Правила обращения с ломом и отходами черных металлов и их отчуждения, утвержденные Постановлением  Правительства РФ от дата № 369                   "Об утверждении Правил обращения с ломом и отходами черных металлов                 и их отчуждения" (л</w:t>
      </w:r>
      <w:r>
        <w:t xml:space="preserve">.д.1). Протокол составлен уполномоченным лицом, копия протокола вручена </w:t>
      </w:r>
      <w:r>
        <w:t>Горщук</w:t>
      </w:r>
      <w:r>
        <w:t xml:space="preserve"> А.К. Существенных недостатков, которые могли бы повлечь его недействительность, протокол  не содержит;</w:t>
      </w:r>
    </w:p>
    <w:p w:rsidR="00A77B3E">
      <w:r>
        <w:t xml:space="preserve">- рапортом оперативного дежурного дежурной части ОМВД России              </w:t>
      </w:r>
      <w:r>
        <w:t xml:space="preserve">          по адрес капитана полиции </w:t>
      </w:r>
      <w:r>
        <w:t>фио</w:t>
      </w:r>
      <w:r>
        <w:t xml:space="preserve"> от дата (л.д.3);</w:t>
      </w:r>
    </w:p>
    <w:p w:rsidR="00A77B3E">
      <w:r>
        <w:t>- протоколом осмотра места происшествия от дата (л.д.4-6);</w:t>
      </w:r>
    </w:p>
    <w:p w:rsidR="00A77B3E">
      <w:r>
        <w:t xml:space="preserve">- письменным объяснением </w:t>
      </w:r>
      <w:r>
        <w:t>фио</w:t>
      </w:r>
      <w:r>
        <w:t xml:space="preserve"> от дата (л.д.7);</w:t>
      </w:r>
    </w:p>
    <w:p w:rsidR="00A77B3E">
      <w:r>
        <w:t xml:space="preserve">- письменным объяснением </w:t>
      </w:r>
      <w:r>
        <w:t>фио</w:t>
      </w:r>
      <w:r>
        <w:t xml:space="preserve"> от дата (л.д.8);</w:t>
      </w:r>
    </w:p>
    <w:p w:rsidR="00A77B3E">
      <w:r>
        <w:t xml:space="preserve">- письменным объяснением </w:t>
      </w:r>
      <w:r>
        <w:t>Горщук</w:t>
      </w:r>
      <w:r>
        <w:t xml:space="preserve"> А.К. от дата (л.</w:t>
      </w:r>
      <w:r>
        <w:t>д.9);</w:t>
      </w:r>
    </w:p>
    <w:p w:rsidR="00A77B3E">
      <w:r>
        <w:t xml:space="preserve">- письменным объяснением </w:t>
      </w:r>
      <w:r>
        <w:t>фио</w:t>
      </w:r>
      <w:r>
        <w:t xml:space="preserve"> от дата (л.д.11);</w:t>
      </w:r>
    </w:p>
    <w:p w:rsidR="00A77B3E">
      <w:r>
        <w:t xml:space="preserve">- рапортом адрес ОМВД России по адрес                                 ст. лейтенанта полиции </w:t>
      </w:r>
      <w:r>
        <w:t>фио</w:t>
      </w:r>
      <w:r>
        <w:t xml:space="preserve"> от дата (л.д.16);</w:t>
      </w:r>
    </w:p>
    <w:p w:rsidR="00A77B3E">
      <w:r>
        <w:t xml:space="preserve">- письменным объяснением </w:t>
      </w:r>
      <w:r>
        <w:t>Горщук</w:t>
      </w:r>
      <w:r>
        <w:t xml:space="preserve"> А.К. от дата (л.д.18);</w:t>
      </w:r>
    </w:p>
    <w:p w:rsidR="00A77B3E">
      <w:r>
        <w:t xml:space="preserve">- </w:t>
      </w:r>
      <w:r>
        <w:t>фототаблицей</w:t>
      </w:r>
      <w:r>
        <w:t xml:space="preserve"> к протоколу осмотр</w:t>
      </w:r>
      <w:r>
        <w:t>а места происшествия                              от дата (л.д.19).</w:t>
      </w:r>
    </w:p>
    <w:p w:rsidR="00A77B3E">
      <w:r>
        <w:t xml:space="preserve">Совокупность вышеуказанных доказательств по делу у суда                               не вызывает сомнений, они последовательны, непротиворечивы и полностью согласуются между собой. Суд </w:t>
      </w:r>
      <w:r>
        <w:t>находит их относимыми, допустимыми, достоверными и достаточными для разрешения настоящего дела.</w:t>
      </w:r>
    </w:p>
    <w:p w:rsidR="00A77B3E">
      <w:r>
        <w:t xml:space="preserve">Оценив все собранные по делу доказательства, считаю, что </w:t>
      </w:r>
      <w:r>
        <w:t>Горщук</w:t>
      </w:r>
      <w:r>
        <w:t xml:space="preserve"> А.К. были нарушены Правила обращения с ломом и отходами черных металлов и их отчуждения, утвержд</w:t>
      </w:r>
      <w:r>
        <w:t xml:space="preserve">енные Постановлением  Правительства РФ от дата № 369. </w:t>
      </w:r>
    </w:p>
    <w:p w:rsidR="00A77B3E">
      <w:r>
        <w:t xml:space="preserve">Таким образом, действия </w:t>
      </w:r>
      <w:r>
        <w:t>Горщук</w:t>
      </w:r>
      <w:r>
        <w:t xml:space="preserve"> А.К. необходимо квалифицировать по ст.14.26 </w:t>
      </w:r>
      <w:r>
        <w:t>КоАП</w:t>
      </w:r>
      <w:r>
        <w:t xml:space="preserve"> РФ как нарушение правил обращения с ломом и отходами цветных и черных металлов (приема, учета, хранения, транспортировки)</w:t>
      </w:r>
      <w:r>
        <w:t>,                   за исключением случаев, предусмотренных статьей 8.2, частью 2 статьи 8.6                      и частью 2 статьи 8.31 настоящего Кодекса, а также их отчуждения.</w:t>
      </w:r>
    </w:p>
    <w:p w:rsidR="00A77B3E">
      <w:r>
        <w:t>При назначении наказания учитывается характер совершенного правонарушения, л</w:t>
      </w:r>
      <w:r>
        <w:t xml:space="preserve">ичность </w:t>
      </w:r>
      <w:r>
        <w:t>Горщук</w:t>
      </w:r>
      <w:r>
        <w:t xml:space="preserve"> А.К., его имущественное положение,                   а также обстоятельства, смягчающие и отягчающие ответственность                         за совершенное правонарушение. </w:t>
      </w:r>
      <w:r>
        <w:tab/>
      </w:r>
      <w:r>
        <w:tab/>
      </w:r>
      <w:r>
        <w:tab/>
      </w:r>
      <w:r>
        <w:tab/>
      </w:r>
      <w:r>
        <w:tab/>
      </w:r>
      <w:r>
        <w:tab/>
        <w:t>Обстоятельств, смягчающих и отягчающих административную ответст</w:t>
      </w:r>
      <w:r>
        <w:t xml:space="preserve">венность </w:t>
      </w:r>
      <w:r>
        <w:t>Горщук</w:t>
      </w:r>
      <w:r>
        <w:t xml:space="preserve"> А.К., не установлено. </w:t>
      </w:r>
    </w:p>
    <w:p w:rsidR="00A77B3E">
      <w:r>
        <w:t xml:space="preserve">Согласно санкции статьи 14.26 </w:t>
      </w:r>
      <w:r>
        <w:t>КоАП</w:t>
      </w:r>
      <w:r>
        <w:t xml:space="preserve"> РФ совершенное </w:t>
      </w:r>
      <w:r>
        <w:t>Горщук</w:t>
      </w:r>
      <w:r>
        <w:t xml:space="preserve"> А.К. деяние влечет наложение административного штрафа на граждан в размере от двух тысяч до сумма прописью с конфискацией предметов административного правонаруш</w:t>
      </w:r>
      <w:r>
        <w:t>ения или без таковой.</w:t>
      </w:r>
    </w:p>
    <w:p w:rsidR="00A77B3E">
      <w:r>
        <w:t xml:space="preserve">С учетом конкретных обстоятельств дела, данных о личности </w:t>
      </w:r>
      <w:r>
        <w:t>Горщук</w:t>
      </w:r>
      <w:r>
        <w:t xml:space="preserve"> А.К., степени и характера общественной опасности совершенного административного правонарушения, считаю необходимым назначить </w:t>
      </w:r>
      <w:r>
        <w:t>Горщук</w:t>
      </w:r>
      <w:r>
        <w:t xml:space="preserve"> А.К. наказание в пределах санкции ст.</w:t>
      </w:r>
      <w:r>
        <w:t xml:space="preserve">14.26 </w:t>
      </w:r>
      <w:r>
        <w:t>КоАП</w:t>
      </w:r>
      <w:r>
        <w:t xml:space="preserve"> РФ в виде административного штрафа с конфискацией предметов административного правонарушения.</w:t>
      </w:r>
    </w:p>
    <w:p w:rsidR="00A77B3E">
      <w:r>
        <w:tab/>
        <w:t xml:space="preserve">На основании вышеизложенного, руководствуясь ст.ст. 14.26, 29.9, 29.10, 29.11 </w:t>
      </w:r>
      <w:r>
        <w:t>КоАП</w:t>
      </w:r>
      <w:r>
        <w:t xml:space="preserve"> РФ,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Горщук</w:t>
      </w:r>
      <w:r>
        <w:t xml:space="preserve"> Артёма Константиновича виновным в</w:t>
      </w:r>
      <w:r>
        <w:t xml:space="preserve"> совершении административного правонарушения, предусмотренного ст.14.26 </w:t>
      </w:r>
      <w:r>
        <w:t>КоАП</w:t>
      </w:r>
      <w:r>
        <w:t xml:space="preserve"> РФ                 и назначить ему наказание в виде административного штрафа в размере                    сумма с конфискацией предметов административного правонарушения, а именно</w:t>
      </w:r>
      <w:r>
        <w:t>: лома черного металла общим весом                              49,6 килограмм и электронных весов марки «ВЕСТ-600 А12Е», находящихся согласно расписки от дата на ответственном хранении                     в наименование организации по адресу: адрес.</w:t>
      </w:r>
    </w:p>
    <w:p w:rsidR="00A77B3E">
      <w:r>
        <w:t>Штраф</w:t>
      </w:r>
      <w:r>
        <w:t xml:space="preserve"> подлежит перечислению на следующие реквизиты: наименование получателя платежа - УФК по Республике Крым                            (ОМВД России по адрес); </w:t>
      </w:r>
      <w:r>
        <w:t>р</w:t>
      </w:r>
      <w:r>
        <w:t>/с - 40101810335100010001;                      банк получателя -  Отделение РК Центрального наимено</w:t>
      </w:r>
      <w:r>
        <w:t>вание организации; БИК - телефон; КБК - 18811690050056000140; Код ОКТМО - телефон; ИНН - телефон; КПП - телефон; УИН: 18880391170001767452; наименование платежа – административный штраф по протоколу № РК телефон от дата.</w:t>
      </w:r>
    </w:p>
    <w:p w:rsidR="00A77B3E">
      <w:r>
        <w:t xml:space="preserve">Разъяснить </w:t>
      </w:r>
      <w:r>
        <w:t>Горщук</w:t>
      </w:r>
      <w:r>
        <w:t xml:space="preserve"> Артёму Константин</w:t>
      </w:r>
      <w:r>
        <w:t xml:space="preserve">овичу, что в соответствии                     со ст.32.2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t>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Документ, свидетельствующий об уплате административного штрафа, лицо, привлеченное к административной ответственности, направляе</w:t>
      </w:r>
      <w:r>
        <w:t xml:space="preserve">т судье, вынесшему постановление. </w:t>
      </w:r>
    </w:p>
    <w:p w:rsidR="00A77B3E">
      <w:r>
        <w:t xml:space="preserve">Разъяснить </w:t>
      </w:r>
      <w:r>
        <w:t>Горщук</w:t>
      </w:r>
      <w:r>
        <w:t xml:space="preserve"> Артёму Константиновичу положения ч.1 ст.20.25 </w:t>
      </w:r>
      <w:r>
        <w:t>КоАП</w:t>
      </w:r>
      <w:r>
        <w:t xml:space="preserve"> РФ, в соответствии с которой неуплата административного штрафа                 в срок, предусмотренный настоящим Кодексом, влечет наложение администрати</w:t>
      </w:r>
      <w:r>
        <w:t>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</w:t>
      </w:r>
      <w:r>
        <w:t xml:space="preserve">ский районный суд адрес через судебный участок №84 Советского судебного района (Советский муниципальный </w:t>
      </w:r>
      <w:r>
        <w:t xml:space="preserve">район) адрес в течение                     10 суток со дня вручения или получения копии постановления. 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Е.Н. Елецких</w:t>
      </w:r>
    </w:p>
    <w:p w:rsidR="00A77B3E"/>
    <w:p w:rsidR="000206B7"/>
    <w:sectPr w:rsidSect="00CC4F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FF2"/>
    <w:rsid w:val="000206B7"/>
    <w:rsid w:val="00A77B3E"/>
    <w:rsid w:val="00CC4F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F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6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