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5-84-438/2024</w:t>
      </w:r>
    </w:p>
    <w:p w:rsidR="00A77B3E">
      <w:r>
        <w:t>УИД 91MS0084-01-2024-002200-69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Контеева</w:t>
      </w:r>
      <w:r>
        <w:t xml:space="preserve"> Александра Николаевича, паспортные данные </w:t>
      </w:r>
    </w:p>
    <w:p w:rsidR="00A77B3E">
      <w:r>
        <w:t>адрес Авт. адрес, гражданина РФ, паспор</w:t>
      </w:r>
      <w:r>
        <w:t>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, находясь по месту своего жительства по адресу: адрес, не уплатил в </w:t>
      </w:r>
      <w:r>
        <w:t>установленный ст. 32.2 КоАП РФ срок административный штраф, наложенный постановлением ОГИБДД ОМВД России по адрес №18810082240000611823 от дата, вступившим в законную силу дата, в размере сумма, чем совершил административное правонарушение, предусмотренное</w:t>
      </w:r>
      <w:r>
        <w:t xml:space="preserve">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</w:t>
      </w:r>
      <w:r>
        <w:t xml:space="preserve">: протоколом об административном правонарушении 82 КР №020627 от дата (л.д.1); копией постановления ОГИБДД ОМВД России по адрес №18810082240000611823 от дата в отношении </w:t>
      </w:r>
      <w:r>
        <w:t>фио</w:t>
      </w:r>
      <w:r>
        <w:t xml:space="preserve"> о привлечении к административной ответственности по ст. 12.6 КоАП РФ, последнему н</w:t>
      </w:r>
      <w:r>
        <w:t>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(л.д.3); справкой Госавтоинспекции ОМВД России по адрес от дата (л.д.4).</w:t>
      </w:r>
    </w:p>
    <w:p w:rsidR="00A77B3E">
      <w:r>
        <w:t xml:space="preserve">Доказательства </w:t>
      </w:r>
      <w:r>
        <w:t>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</w:t>
      </w:r>
      <w:r>
        <w:t>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РФ, как неуплата административного штрафа в ср</w:t>
      </w:r>
      <w:r>
        <w:t>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</w:t>
      </w:r>
      <w:r>
        <w:t xml:space="preserve">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За совершение административного правонарушения, предусмотренного ч. 1 ст.20.25 КоАП РФ предусмотрена административная ответственность в виде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Исходя из общих принципов назначения административного на</w:t>
      </w:r>
      <w:r>
        <w:t>казания, основанных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предусматривающий ответственность за</w:t>
      </w:r>
      <w:r>
        <w:t xml:space="preserve"> данное административное правонарушение, в соответствии с КоАП РФ. </w:t>
      </w:r>
    </w:p>
    <w:p w:rsidR="00A77B3E">
      <w: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</w:t>
      </w:r>
      <w:r>
        <w:t>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</w:t>
      </w:r>
      <w:r>
        <w:t xml:space="preserve">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</w:t>
      </w:r>
      <w:r>
        <w:t>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</w:t>
      </w:r>
      <w:r>
        <w:t>сли минимальный размер административного штрафа для граждан составляет не сумма прописью, а для должностных лиц - не сумма прописью. (часть 2.2 статьи 4.1 Кодекса Российской Федерации об административных правонарушениях).</w:t>
      </w:r>
    </w:p>
    <w:p w:rsidR="00A77B3E">
      <w:r>
        <w:t xml:space="preserve">В силу ч. 2.3 ст. 4.1 КоАП РФ при </w:t>
      </w:r>
      <w:r>
        <w:t>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</w:t>
      </w:r>
      <w:r>
        <w:t xml:space="preserve">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 </w:t>
      </w:r>
    </w:p>
    <w:p w:rsidR="00A77B3E">
      <w:r>
        <w:t>Указанное законоположение, рассматриваемое во взаимосвязи с иными норма</w:t>
      </w:r>
      <w:r>
        <w:t xml:space="preserve">ми КоАП РФ, позволяет индивидуализировать административную ответственность и </w:t>
      </w:r>
      <w:r>
        <w:t>назначить справедливое и соразмерное административное наказание, при этом нормы КоАП РФ не ограничивают право суда на снижение размера административного штрафа наличием обстоятель</w:t>
      </w:r>
      <w:r>
        <w:t>ств, отягчающих административную ответственность.</w:t>
      </w:r>
    </w:p>
    <w:p w:rsidR="00A77B3E">
      <w:r>
        <w:t>Принимая во внимание, что административное наказание должно отвечать целям административной ответственности, не ограничивать имущественные права лица и представляться чрезмерным с точки зрения социальной справедливости, учитывая конкретные обстоятельства н</w:t>
      </w:r>
      <w:r>
        <w:t xml:space="preserve">астоящего дела, признание </w:t>
      </w:r>
      <w:r>
        <w:t>фио</w:t>
      </w:r>
      <w:r>
        <w:t xml:space="preserve"> вины, а также то, что последний не трудоустроен, отсутствие отягчающих обстоятельств, последствия материального характера для привлекаемого лица и то, что выплата штрафа налагает на лицо излишние обременения, финансовые ограни</w:t>
      </w:r>
      <w:r>
        <w:t>чения, полагаю,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штрафа, предусмотренного ч. 1 ст. 20.25 КоАП РФ, то есть снижению с сумма до сумма.</w:t>
      </w:r>
      <w:r>
        <w:t xml:space="preserve"> </w:t>
      </w:r>
    </w:p>
    <w:p w:rsidR="00A77B3E">
      <w:r>
        <w:t xml:space="preserve">Снижение размера санкции до сумма соответствует характеру допущенного должностным лицом правонарушения, степени его вины и не приведет к чрезмерному, избыточному ограничению имущественных прав, экономической свободы и права собственности привлекаемого к </w:t>
      </w:r>
      <w:r>
        <w:t>административной ответственности лица.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</w:t>
      </w:r>
      <w:r>
        <w:t>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</w:t>
      </w:r>
      <w:r>
        <w:t xml:space="preserve">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0410760300845004382420157.</w:t>
      </w:r>
    </w:p>
    <w:p w:rsidR="00A77B3E">
      <w:r>
        <w:t>Разъ</w:t>
      </w:r>
      <w:r>
        <w:t>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</w:t>
      </w:r>
      <w:r>
        <w:t xml:space="preserve">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 xml:space="preserve">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</w:t>
      </w:r>
      <w:r>
        <w:t xml:space="preserve">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62"/>
    <w:rsid w:val="00A248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