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5-84-547/2025</w:t>
      </w:r>
    </w:p>
    <w:p w:rsidR="00A77B3E">
      <w:r>
        <w:t>УИД 91MS0084-01-2025-002144-59</w:t>
      </w:r>
    </w:p>
    <w:p w:rsidR="00A77B3E"/>
    <w:p w:rsidR="00A77B3E">
      <w:r>
        <w:t>П о с т а н о в л е н и е</w:t>
      </w:r>
    </w:p>
    <w:p w:rsidR="00A77B3E"/>
    <w:p w:rsidR="00A77B3E">
      <w:r>
        <w:t>18 декабря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руководителя </w:t>
      </w:r>
      <w:r>
        <w:t>временной организации ООО «</w:t>
      </w:r>
      <w:r>
        <w:t>Асти</w:t>
      </w:r>
      <w:r>
        <w:t xml:space="preserve"> Советский элеватор» </w:t>
      </w:r>
      <w:r>
        <w:t>Крыцина</w:t>
      </w:r>
      <w:r>
        <w:t xml:space="preserve"> Андрея Николаевича,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</w:t>
      </w:r>
      <w:r>
        <w:t>оАП РФ,</w:t>
      </w:r>
    </w:p>
    <w:p w:rsidR="00A77B3E"/>
    <w:p w:rsidR="00A77B3E">
      <w:r>
        <w:t>У С Т А Н О В И Л</w:t>
      </w:r>
    </w:p>
    <w:p w:rsidR="00A77B3E">
      <w:r>
        <w:t xml:space="preserve">... в время </w:t>
      </w:r>
      <w:r>
        <w:t>фио</w:t>
      </w:r>
      <w:r>
        <w:t>, являясь руководителем временной организации наименование организации, расположенной по адресу: адрес, ул. первомайская, зд.54, оф.3, нарушил срок предоставления единой  (упрощенной) декларации за 12 месяцев дата,</w:t>
      </w:r>
      <w:r>
        <w:t xml:space="preserve"> срок предоставления – не позднее дата, фактически предоставлена – дата, чем нарушил положения п.2 ст.80 НК РФ, совершив административное правонарушение, предусмотренное ст.15.5 КоАП РФ. </w:t>
      </w:r>
    </w:p>
    <w:p w:rsidR="00A77B3E">
      <w:r>
        <w:t>фио</w:t>
      </w:r>
      <w:r>
        <w:t xml:space="preserve"> в судебное заседание не явился, о дате, месте и времени слушания</w:t>
      </w:r>
      <w:r>
        <w:t xml:space="preserve"> уведомлен, надлежащим образом. причины неявки суду не сообщил.</w:t>
      </w:r>
    </w:p>
    <w:p w:rsidR="00A77B3E">
      <w:r>
        <w:t>В соответствии с ч.1 ст.25.15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</w:t>
      </w:r>
      <w:r>
        <w:t>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</w:t>
      </w:r>
      <w:r>
        <w:t>и и доставки, обеспечивающих фиксирование извещения или вызова и его вручение адресату.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№91082528100085800002 от дата (л.д</w:t>
      </w:r>
      <w:r>
        <w:t>.1); выпиской из ЕГРЮЛ (л.д.2,3-7); квитанцией о приеме налоговой декларации (расчета) в электронной форме (л.д.8); подтверждением даты отправки (об.ст.л.д.8).</w:t>
      </w:r>
    </w:p>
    <w:p w:rsidR="00A77B3E">
      <w:r>
        <w:t>Имеющиеся в материалах дела процессуальные документы составлены последовательно уполномоченным д</w:t>
      </w:r>
      <w:r>
        <w:t>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</w:t>
      </w:r>
      <w:r>
        <w:t>, достоверными и достаточными для разрешения дела.</w:t>
      </w:r>
    </w:p>
    <w:p w:rsidR="00A77B3E">
      <w:r>
        <w:t>Согласно п.2 ст.80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</w:t>
      </w:r>
      <w:r>
        <w:t>е позднее 20-ого числа месяца, следующего за истекшими кварталом, полугодием, 9 месяцами, календарным годом.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</w:t>
      </w:r>
    </w:p>
    <w:p w:rsidR="00A77B3E">
      <w:r>
        <w:t>по ст. 15.5 КоАП РФ, как нарушение установленных законодательством о налогах и сборах сроков</w:t>
      </w:r>
      <w:r>
        <w:t xml:space="preserve"> представления налоговой декларации (расчета по страховым взносам)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</w:t>
      </w:r>
      <w:r>
        <w:t>ршенное правонарушение судом не установлено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 xml:space="preserve"> за совершенное правонарушение, не усматривается.</w:t>
      </w:r>
    </w:p>
    <w:p w:rsidR="00A77B3E">
      <w:r>
        <w:t xml:space="preserve">При определении вида и меры административного наказания, учитывая характер совершенного </w:t>
      </w:r>
      <w:r>
        <w:t xml:space="preserve">правонарушения, личность виновного, его имущественное положение, отсутствие обстоятельств смягчающих и обстоятельств,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 КоАП </w:t>
      </w:r>
      <w:r>
        <w:t>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</w:t>
      </w:r>
      <w:r>
        <w:t xml:space="preserve"> О В И Л:</w:t>
      </w:r>
    </w:p>
    <w:p w:rsidR="00A77B3E">
      <w:r>
        <w:t xml:space="preserve">руководителя временной организации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A77B3E">
      <w:r>
        <w:t xml:space="preserve">Постановление </w:t>
      </w:r>
      <w:r>
        <w:t>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4A"/>
    <w:rsid w:val="00A77B3E"/>
    <w:rsid w:val="00D426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