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>Дело № 5-84-548/2025</w:t>
      </w:r>
    </w:p>
    <w:p w:rsidR="00A77B3E">
      <w:r>
        <w:t>УИД 91MS0084-01-2025-002145-56</w:t>
      </w:r>
    </w:p>
    <w:p w:rsidR="00A77B3E"/>
    <w:p w:rsidR="00A77B3E">
      <w:r>
        <w:t>П о с т а н о в л е н и е</w:t>
      </w:r>
    </w:p>
    <w:p w:rsidR="00A77B3E"/>
    <w:p w:rsidR="00A77B3E">
      <w:r>
        <w:t>18 декабря 2025 года                                                                        пгт. Советский</w:t>
      </w:r>
    </w:p>
    <w:p w:rsidR="00A77B3E">
      <w:r>
        <w:t xml:space="preserve">Мировой судья судебного участка №84 Советского судебного района (Советский муниципальный район) Республики Крым Калинченко В.А. рассмотрев в открытом судебном заседании дело об административном правонарушении в отношении должностного лица – </w:t>
      </w:r>
    </w:p>
    <w:p w:rsidR="00A77B3E">
      <w:r>
        <w:t>председателя Д</w:t>
      </w:r>
      <w:r>
        <w:t>митровского сельского совета Советского района - главы администрации Дмитровского сельского поселения Советского района Республики Крым Ефременко Дмитрия Александровича, паспортные данные УССР, гражданина РФ, паспортные данные,</w:t>
      </w:r>
    </w:p>
    <w:p w:rsidR="00A77B3E">
      <w:r>
        <w:t>о привлечении к администрати</w:t>
      </w:r>
      <w:r>
        <w:t>вной ответственности за совершение административного правонарушения, предусмотренного ст.15.5 КоАП РФ,</w:t>
      </w:r>
    </w:p>
    <w:p w:rsidR="00A77B3E"/>
    <w:p w:rsidR="00A77B3E">
      <w:r>
        <w:t>У С Т А Н О В И Л</w:t>
      </w:r>
    </w:p>
    <w:p w:rsidR="00A77B3E">
      <w:r>
        <w:t xml:space="preserve">дата в время </w:t>
      </w:r>
      <w:r>
        <w:t>фио</w:t>
      </w:r>
      <w:r>
        <w:t>, являясь председателем Дмитровского сельского совета адрес по адресу: адрес, зд.7/Б, нарушил срок предоставления нало</w:t>
      </w:r>
      <w:r>
        <w:t>говой декларации (налогового расчета) по налогу на прибыль организации за 12 месяцев дата, срок предоставления – дата, фактически предоставлен – дата, чем нарушил положения п.4 ст.289 НК РФ, совершив административное правонарушение, предусмотренное ст.15.5</w:t>
      </w:r>
      <w:r>
        <w:t xml:space="preserve"> КоАП РФ</w:t>
      </w:r>
    </w:p>
    <w:p w:rsidR="00A77B3E">
      <w:r>
        <w:t>фио</w:t>
      </w:r>
      <w:r>
        <w:t xml:space="preserve"> в судебное заседание не явился, о дате, месте и времени слушания уведомлен, надлежащим образом, причины неявки суду не сообщил.</w:t>
      </w:r>
    </w:p>
    <w:p w:rsidR="00A77B3E">
      <w:r>
        <w:t xml:space="preserve">В соответствии с ч.1 ст.25.15 КоАП РФ лица, участвующие в производстве по делу об административном правонарушении, </w:t>
      </w:r>
      <w:r>
        <w:t>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</w:t>
      </w:r>
      <w:r>
        <w:t>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 материалами дела: про</w:t>
      </w:r>
      <w:r>
        <w:t>токолом об административном правонарушении №91082528600025400002 от дата (л.д.1); выпиской из ЕГРЮЛ (л.д.2,3); квитанцией о приеме налоговой декларации (расчета) в электронной форме (л.д.4); подтверждением даты отправки (об.ст.л.д.4).</w:t>
      </w:r>
    </w:p>
    <w:p w:rsidR="00A77B3E">
      <w:r>
        <w:t>Имеющиеся в материала</w:t>
      </w:r>
      <w:r>
        <w:t>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Доказательства по делу непротиворе</w:t>
      </w:r>
      <w:r>
        <w:t>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Исходя положений ч.4 ст.289 НК РФ, налоговые декларации (налоговые расчеты) по итогам налогового периода представляются налогоплат</w:t>
      </w:r>
      <w:r>
        <w:t>ельщиками (налоговыми агентами) не позднее дата года, следующего за истекшим налоговым периодом.</w:t>
      </w:r>
    </w:p>
    <w:p w:rsidR="00A77B3E">
      <w:r>
        <w:t xml:space="preserve">Таким образом, действия </w:t>
      </w:r>
      <w:r>
        <w:t>фио</w:t>
      </w:r>
      <w:r>
        <w:t xml:space="preserve"> правильно квалифицированы по ст.15.5 КоАП РФ, как нарушение установленных законодательством о налогах и сборах сроков представления</w:t>
      </w:r>
      <w:r>
        <w:t xml:space="preserve"> налоговой декларации в налоговый орган по месту учета, вина в совершении данного правонарушения доказана.</w:t>
      </w:r>
    </w:p>
    <w:p w:rsidR="00A77B3E">
      <w:r>
        <w:t xml:space="preserve">В соответствии со ст.4.2 КоАП РФ, обстоятельств смягчающих административную ответственность </w:t>
      </w:r>
      <w:r>
        <w:t>фио</w:t>
      </w:r>
      <w:r>
        <w:t xml:space="preserve"> за совершенное правонарушение судом не установлено.</w:t>
      </w:r>
    </w:p>
    <w:p w:rsidR="00A77B3E">
      <w:r>
        <w:t>С</w:t>
      </w:r>
      <w:r>
        <w:t xml:space="preserve">огласно ст.4.3 КоАП РФ, обстоятельств отягчающих ответственность </w:t>
      </w:r>
      <w:r>
        <w:t>фио</w:t>
      </w:r>
      <w:r>
        <w:t xml:space="preserve"> за совершенное правонарушение судом не установлено.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его имущест</w:t>
      </w:r>
      <w:r>
        <w:t xml:space="preserve">венное положение, наличие обстоятельств смягчающих и отсутствие обстоятельств отягчающих административную ответственность, считаю необходимым назначить </w:t>
      </w:r>
      <w:r>
        <w:t>фио</w:t>
      </w:r>
      <w:r>
        <w:t xml:space="preserve"> административное наказание в пределах санкции ст. 15.5 КоАП РФ в виде предупреждения, что будет явля</w:t>
      </w:r>
      <w:r>
        <w:t>ться надлежащей мерой ответственности в целях предупреждения в дальнейшем совершения аналогичных административных правонарушений.</w:t>
      </w:r>
    </w:p>
    <w:p w:rsidR="00A77B3E">
      <w:r>
        <w:t>На основании изложенного, руководствуясь ст.29.10 КоАП РФ, мировой судья</w:t>
      </w:r>
    </w:p>
    <w:p w:rsidR="00A77B3E">
      <w:r>
        <w:t>П О С Т А Н О В И Л:</w:t>
      </w:r>
    </w:p>
    <w:p w:rsidR="00A77B3E"/>
    <w:p w:rsidR="00A77B3E">
      <w:r>
        <w:t>председателя Дмитровского сельс</w:t>
      </w:r>
      <w:r>
        <w:t xml:space="preserve">кого совета адрес - главу администрации Дмитровского адрес </w:t>
      </w:r>
      <w:r>
        <w:t>фио</w:t>
      </w:r>
      <w:r>
        <w:t xml:space="preserve"> признать виновным в совершении административного правонарушения, предусмотренного ст.15.5 КоАП РФ, и назначить ему административное наказание в виде предупреждения.</w:t>
      </w:r>
    </w:p>
    <w:p w:rsidR="00A77B3E">
      <w:r>
        <w:t>Постановление может быть обж</w:t>
      </w:r>
      <w:r>
        <w:t>аловано в Советский районный суд адрес в течение десяти дней со дня вручения или получения копии постановления.</w:t>
      </w:r>
    </w:p>
    <w:p w:rsidR="00A77B3E">
      <w:r>
        <w:t>Мировой судья: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EDF"/>
    <w:rsid w:val="00A77B3E"/>
    <w:rsid w:val="00E34E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