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5-88-39/2017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 xml:space="preserve">       адрес</w:t>
      </w:r>
    </w:p>
    <w:p w:rsidR="00A77B3E">
      <w:r>
        <w:t>Мировой судья судебного участка №88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гражданина Украины, не работающего, проживающего по адресу: адрес</w:t>
      </w:r>
    </w:p>
    <w:p w:rsidR="00A77B3E">
      <w:r>
        <w:t>в совершении правонарушения, предусмотренного ст.20.21 КоАП РФ,-</w:t>
      </w:r>
    </w:p>
    <w:p w:rsidR="00A77B3E">
      <w:r>
        <w:t>УСТАНОВИЛ:</w:t>
      </w:r>
    </w:p>
    <w:p w:rsidR="00A77B3E">
      <w:r>
        <w:t>фио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фио дата в время, находился в общественном месте –  возле дома №179 по адрес в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 (л.д.1);</w:t>
      </w:r>
    </w:p>
    <w:p w:rsidR="00A77B3E">
      <w:r>
        <w:t xml:space="preserve">- протоколом об административном правонарушении № РК-телефон от дата (л.д.2); </w:t>
      </w:r>
    </w:p>
    <w:p w:rsidR="00A77B3E">
      <w:r>
        <w:t>- протоколом об административном задержании № 7 от дата (л.д.3);</w:t>
      </w:r>
    </w:p>
    <w:p w:rsidR="00A77B3E">
      <w:r>
        <w:t>- протоколом об административном задержании (л.д. 3);</w:t>
      </w:r>
    </w:p>
    <w:p w:rsidR="00A77B3E">
      <w:r>
        <w:t>- рапортом полицейского ОВППСП  ОМВД России по адрес (л.д. 4);</w:t>
      </w:r>
    </w:p>
    <w:p w:rsidR="00A77B3E">
      <w:r>
        <w:t>- АКТом  медицинского освидетельствования на состояние опьянения № 108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фио   наказание в виде административного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штрафа: отделение РК адрес, наименование организации получателя:телефон; р/с 40101810335100010001; ИНН:телефон; КПП:телефон; КБК18811690020026000140; ОКТМО:телефон, на л/с 04751А92680, УИН 18880382160000952215 назначение платежа: штраф</w:t>
      </w:r>
    </w:p>
    <w:p w:rsidR="00A77B3E">
      <w:r>
        <w:t>Разъяснить фио,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фио </w:t>
      </w:r>
    </w:p>
    <w:p w:rsidR="00A77B3E"/>
    <w:p w:rsidR="00A77B3E"/>
    <w:p w:rsidR="00A77B3E">
      <w:r>
        <w:t>Копия верна:       судья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