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Дело № 5-89-71/2026 </w:t>
      </w:r>
    </w:p>
    <w:p w:rsidR="00A77B3E">
      <w:r>
        <w:t xml:space="preserve">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22 января 2026 года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г. Феодосия </w:t>
      </w:r>
    </w:p>
    <w:p w:rsidR="00A77B3E"/>
    <w:p w:rsidR="00A77B3E">
      <w:r>
        <w:t xml:space="preserve"> Мировой судья судебного участка №89 Феодосийского судебного района (город республиканского значения Феодосия</w:t>
      </w:r>
      <w:r>
        <w:t xml:space="preserve">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 xml:space="preserve">с участием лица, в отношении которого ведется производство об административном правонарушении – </w:t>
      </w:r>
      <w:r>
        <w:t>фио</w:t>
      </w:r>
      <w:r>
        <w:t xml:space="preserve">,   </w:t>
      </w:r>
    </w:p>
    <w:p w:rsidR="00A77B3E">
      <w:r>
        <w:t>рассмотрев в открытом судебном заседании дело об административном правонарушении, в отнош</w:t>
      </w:r>
      <w:r>
        <w:t>ении: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гражданина РФ, паспорт серии 3923№874608, выдан дата МВД по адрес, код подразделения телефон, зарегистрированного по адресу: адрес, адрес, общ, проживающего по адресу: адрес, адрес, пер. Школьный1, 4, ком. 16,</w:t>
      </w:r>
    </w:p>
    <w:p w:rsidR="00A77B3E">
      <w:r>
        <w:t>о привлечен</w:t>
      </w:r>
      <w:r>
        <w:t xml:space="preserve">ии его к административной ответственности за правонарушение, предусмотренное ч. 3 ст. 19.24 Кодекса Российской Федерации об административных правонарушениях, 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, являясь лицом, в отношении которого административный надзор, допустил повторно </w:t>
      </w:r>
      <w:r>
        <w:t>в течении года несоблюдение возложенных на него ограничений, а именно не являлся на ежемесячную отметку в ОМВД России по адрес, чем нарушил ограничения, установленные ему решением Железнодорожного районного суда адрес от дата и требование Федерального зако</w:t>
      </w:r>
      <w:r>
        <w:t>на №64-ФЗ «об административном надзоре за лицами, освобожденными из мест лишения свободы».</w:t>
      </w:r>
    </w:p>
    <w:p w:rsidR="00A77B3E"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пояснения </w:t>
      </w:r>
      <w:r>
        <w:t>фио</w:t>
      </w:r>
      <w:r>
        <w:t>, исследовав материалы дела, мировой судья пришел к выводу о наличии в его действиях состава пра</w:t>
      </w:r>
      <w:r>
        <w:t>вонарушения, предусмотренного ч. 3 ст. 19.24 КоАП РФ, исходя из следующего.</w:t>
      </w:r>
    </w:p>
    <w:p w:rsidR="00A77B3E">
      <w:r>
        <w:t>Частью 1 статьи 19.24 Кодекса Российской Федерации об административных правонарушениях предусмотрена ответственность за несоблюдение лицом, в отношении которого установлен админист</w:t>
      </w:r>
      <w:r>
        <w:t>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В соответствии с частью 3 статьи 19.24 Кодекса Российской </w:t>
      </w:r>
      <w:r>
        <w:t xml:space="preserve">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</w:t>
      </w:r>
      <w:r>
        <w:t>влечет обязатель</w:t>
      </w:r>
      <w:r>
        <w:t xml:space="preserve">ные работы на срок до сорока часов либо административный арест на срок от десяти до пятнадцати суток. </w:t>
      </w:r>
    </w:p>
    <w:p w:rsidR="00A77B3E">
      <w:r>
        <w:t xml:space="preserve">Как установлено в судебном заседании, решением Железнодорожного районного суда адрес от дата, вступившим в законную силу дата,  в отношении </w:t>
      </w:r>
      <w:r>
        <w:t>фио</w:t>
      </w:r>
      <w:r>
        <w:t xml:space="preserve"> установле</w:t>
      </w:r>
      <w:r>
        <w:t>н административный надзор сроком на дата, со дня постановки на учет в органе внутренних дел по избранному месту жительства, пребывания или фактического нахождения и применены следующие ограничения в виде:</w:t>
      </w:r>
    </w:p>
    <w:p w:rsidR="00A77B3E">
      <w:r>
        <w:t>- обязательной явки 2 раза в месяц в орган внутренн</w:t>
      </w:r>
      <w:r>
        <w:t>их дел по месту жительства, пребывания или фактического нахождения для регистрации;</w:t>
      </w:r>
    </w:p>
    <w:p w:rsidR="00A77B3E">
      <w:r>
        <w:t>- запрещения пребывания вне жилого или иного помещения, являющего местом жительства либо пребывания поднадзорного лица, в определенное время суток с время до время;</w:t>
      </w:r>
    </w:p>
    <w:p w:rsidR="00A77B3E">
      <w:r>
        <w:t>- запре</w:t>
      </w:r>
      <w:r>
        <w:t>щения посещения сет общественного питания, в которых осуществляется продажа спиртных напитков.</w:t>
      </w:r>
    </w:p>
    <w:p w:rsidR="00A77B3E">
      <w:r>
        <w:t xml:space="preserve"> дата </w:t>
      </w:r>
      <w:r>
        <w:t>фио</w:t>
      </w:r>
      <w:r>
        <w:t xml:space="preserve"> выдано предупреждение, согласно которого он предупрежден о том, что в связи с совершением им в течение года двух и более административных правонарушени</w:t>
      </w:r>
      <w:r>
        <w:t>й, судом могут быть установлены дополнительные ограничения.</w:t>
      </w:r>
    </w:p>
    <w:p w:rsidR="00A77B3E">
      <w:r>
        <w:t xml:space="preserve">Постановлением </w:t>
      </w:r>
      <w:r>
        <w:t>Врио</w:t>
      </w:r>
      <w:r>
        <w:t xml:space="preserve"> заместителя начальника полиции (по охране общественного порядка) ОМВД России по адрес от дата, </w:t>
      </w:r>
      <w:r>
        <w:t>фио</w:t>
      </w:r>
      <w:r>
        <w:t xml:space="preserve"> привлечен к административной ответственности по части 1 статьи 19.24 Кодекса </w:t>
      </w:r>
      <w:r>
        <w:t>Российской Федерации об административных правонарушениях с назначением административного наказания в виде административного штрафа в размере сумма.</w:t>
      </w:r>
    </w:p>
    <w:p w:rsidR="00A77B3E">
      <w:r>
        <w:t xml:space="preserve">дата </w:t>
      </w:r>
      <w:r>
        <w:t>фио</w:t>
      </w:r>
      <w:r>
        <w:t>, являясь лицом, в отношении которого установлен административный надзор, допустил повторное в течен</w:t>
      </w:r>
      <w:r>
        <w:t>ие года нарушение административных ограничений, а именно: не явился на ежемесячную отметку в ОМВД России по адрес.</w:t>
      </w:r>
    </w:p>
    <w:p w:rsidR="00A77B3E">
      <w:r>
        <w:t xml:space="preserve">Обстоятельства нарушения административного надзора </w:t>
      </w:r>
      <w:r>
        <w:t>фио</w:t>
      </w:r>
      <w:r>
        <w:t>, о которых указано в протоколе об административном правонарушении, кроме того подтверж</w:t>
      </w:r>
      <w:r>
        <w:t>даются:</w:t>
      </w:r>
    </w:p>
    <w:p w:rsidR="00A77B3E">
      <w:r>
        <w:t xml:space="preserve">-  постановлением по делу об административном правонарушении от дата о привлечении </w:t>
      </w:r>
      <w:r>
        <w:t>фио</w:t>
      </w:r>
      <w:r>
        <w:t xml:space="preserve"> к административной ответственности по ч. 1 ст. 19.24 КоАП РФ;</w:t>
      </w:r>
    </w:p>
    <w:p w:rsidR="00A77B3E">
      <w:r>
        <w:t>- рапортом старшего УУП ОУУП и ПДН от дата;</w:t>
      </w:r>
    </w:p>
    <w:p w:rsidR="00A77B3E">
      <w:r>
        <w:t xml:space="preserve">- копией решения Железнодорожного районного суда адрес </w:t>
      </w:r>
      <w:r>
        <w:t>от дата;</w:t>
      </w:r>
    </w:p>
    <w:p w:rsidR="00A77B3E">
      <w:r>
        <w:t xml:space="preserve">- копией заключения о заведении дела административного надзора на </w:t>
      </w:r>
      <w:r>
        <w:t>фио</w:t>
      </w:r>
      <w:r>
        <w:t>;</w:t>
      </w:r>
    </w:p>
    <w:p w:rsidR="00A77B3E">
      <w:r>
        <w:t>- копией предупреждения от дата;</w:t>
      </w:r>
    </w:p>
    <w:p w:rsidR="00A77B3E">
      <w:r>
        <w:t>- копией графика прибытия поднадзорного лица на регистрацию;</w:t>
      </w:r>
    </w:p>
    <w:p w:rsidR="00A77B3E">
      <w:r>
        <w:t>- копией регистрационного листа поднадзорного лица.</w:t>
      </w:r>
    </w:p>
    <w:p w:rsidR="00A77B3E">
      <w:r>
        <w:t>При таких обстоятельствах в де</w:t>
      </w:r>
      <w:r>
        <w:t xml:space="preserve">йствиях </w:t>
      </w:r>
      <w:r>
        <w:t>фио</w:t>
      </w:r>
      <w:r>
        <w:t xml:space="preserve"> имеется состав правонарушения, предусмотренного ч. 3 ст. 19.24 КоАП РФ,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</w:t>
      </w:r>
      <w:r>
        <w:t>с федеральным законом, совершенное повторно в течение одного года, эти действия (бездействие) не содержат уголовно наказуемого деяния.</w:t>
      </w:r>
    </w:p>
    <w:p w:rsidR="00A77B3E">
      <w:r>
        <w:t>Согласно ч. 2 ст. 4.1 КоАП РФ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</w:t>
      </w:r>
      <w: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</w:t>
      </w:r>
      <w:r>
        <w:t>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</w:t>
      </w:r>
      <w:r>
        <w:t>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не установлено.</w:t>
      </w:r>
    </w:p>
    <w:p w:rsidR="00A77B3E">
      <w:r>
        <w:t>Учитывая изложенное, исходя из общих принципов назначения наказания, пред</w:t>
      </w:r>
      <w:r>
        <w:t xml:space="preserve">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обстоят</w:t>
      </w:r>
      <w:r>
        <w:t xml:space="preserve">ельства дела,  прихожу к выводу, о том, что </w:t>
      </w:r>
      <w:r>
        <w:t>фио</w:t>
      </w:r>
      <w:r>
        <w:t xml:space="preserve"> следует подвергнуть наказанию в виде обязательных работ в пределах санкции ч.3 ст.19.24 Кодекса Российской Федерации об административных правонарушениях. Полагаю, что данное наказание является соразмерным доп</w:t>
      </w:r>
      <w:r>
        <w:t>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A77B3E">
      <w:r>
        <w:t>При рассмотрении данного дела не установлено обстоятельств, предусмотренных ч. 2 ст. 3.13 Кодекса Российской Фед</w:t>
      </w:r>
      <w:r>
        <w:t xml:space="preserve">ерации об административных правонарушениях, препятствующих назначению указанного вида административного наказания.   </w:t>
      </w:r>
    </w:p>
    <w:p w:rsidR="00A77B3E">
      <w:r>
        <w:t>На основании изложенного, руководствуясь ст. ст. 19.24, 29.9, 29.10 КоАП РФ, мировой судья</w:t>
      </w:r>
    </w:p>
    <w:p w:rsidR="00A77B3E">
      <w:r>
        <w:tab/>
        <w:t xml:space="preserve">                                              </w:t>
      </w:r>
      <w:r>
        <w:t xml:space="preserve">ПОСТАНОВИЛ: 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административное наказание в виде обязат</w:t>
      </w:r>
      <w:r>
        <w:t>ельных работ на срок 20 (двадцать) часов.</w:t>
      </w:r>
    </w:p>
    <w:p w:rsidR="00A77B3E">
      <w:r>
        <w:t xml:space="preserve">Предупредить </w:t>
      </w:r>
      <w:r>
        <w:t>фио</w:t>
      </w:r>
      <w:r>
        <w:t xml:space="preserve"> об ответственности за уклонение от отбывания обязательных работ по ч. 4 ст. 20.25 КоАП РФ.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</w:t>
      </w:r>
      <w:r>
        <w:t xml:space="preserve">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</w:t>
      </w:r>
      <w:r>
        <w:t>го производства.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 в течение 10 д</w:t>
      </w:r>
      <w:r>
        <w:t>ней со дня вручения или получения копии постановления.</w:t>
      </w:r>
    </w:p>
    <w:p w:rsidR="00A77B3E"/>
    <w:p w:rsidR="00A77B3E"/>
    <w:p w:rsidR="00A77B3E">
      <w:r>
        <w:t xml:space="preserve">         Мировой судья                            </w:t>
      </w:r>
      <w:r>
        <w:tab/>
      </w:r>
      <w:r>
        <w:tab/>
        <w:t xml:space="preserve">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4B"/>
    <w:rsid w:val="00A72D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