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5-89-188/2017</w:t>
      </w:r>
    </w:p>
    <w:p w:rsidR="00A77B3E">
      <w:r>
        <w:t>П О С Т А Н О В Л  Е Н И Е</w:t>
      </w:r>
    </w:p>
    <w:p w:rsidR="00A77B3E"/>
    <w:p w:rsidR="00A77B3E">
      <w:r>
        <w:t>город Феодосия Республика Крым</w:t>
      </w:r>
      <w:r>
        <w:tab/>
      </w:r>
      <w:r>
        <w:tab/>
      </w:r>
      <w:r>
        <w:tab/>
        <w:t xml:space="preserve">      </w:t>
      </w:r>
      <w:r>
        <w:tab/>
        <w:t xml:space="preserve">     </w:t>
      </w:r>
      <w:r>
        <w:t xml:space="preserve">           04 июня 2017 года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округ Феодосия) Республики Крым  Воробьёва Н.В., </w:t>
      </w:r>
      <w:r>
        <w:t>и.о</w:t>
      </w:r>
      <w:r>
        <w:t xml:space="preserve">. мирового судьи судебного участка № 89 Феодосийского судебного района (городской округ Феодосия) Республики Крым,  </w:t>
      </w:r>
    </w:p>
    <w:p w:rsidR="00A77B3E">
      <w:r>
        <w:t>При секр</w:t>
      </w:r>
      <w:r>
        <w:t xml:space="preserve">етаре </w:t>
      </w:r>
      <w:r>
        <w:t>Дудковой</w:t>
      </w:r>
      <w:r>
        <w:t xml:space="preserve"> Н.А.,</w:t>
      </w:r>
    </w:p>
    <w:p w:rsidR="00A77B3E">
      <w:r>
        <w:t>с участием лица, в отношении которого ведется производство по делу об административном правонарушении: Петросян Р.А.</w:t>
      </w:r>
    </w:p>
    <w:p w:rsidR="00A77B3E">
      <w:r>
        <w:t xml:space="preserve"> рассмотрев в открытом судебном заседании дело об административном правонарушении о привлечении к административной отв</w:t>
      </w:r>
      <w:r>
        <w:t>етственности:</w:t>
      </w:r>
    </w:p>
    <w:p w:rsidR="00A77B3E">
      <w:r>
        <w:t>Петросян Р.А., паспортные данные, гражданина Российской Федерации, со слов не работающего,  зарегистрированного по адресу: адрес, в совершении правонарушения, предусмотренного ст. 12.7 ч. 2   КоАП РФ,</w:t>
      </w:r>
    </w:p>
    <w:p w:rsidR="00A77B3E"/>
    <w:p w:rsidR="00A77B3E">
      <w:r>
        <w:t>УСТАНОВИЛ:</w:t>
      </w:r>
    </w:p>
    <w:p w:rsidR="00A77B3E"/>
    <w:p w:rsidR="00A77B3E">
      <w:r>
        <w:t>Петросян Р.А. являясь водите</w:t>
      </w:r>
      <w:r>
        <w:t>лем, лишенным права управления транспортными средствами, в время дата совершил управление транспортным средством – автомобилем марки марка автомобиля  гос. рег. знак номер по адрес,  адрес Российской Федерации.</w:t>
      </w:r>
    </w:p>
    <w:p w:rsidR="00A77B3E">
      <w:r>
        <w:tab/>
        <w:t>Петросян Р.А. в судебном заседании вину свою</w:t>
      </w:r>
      <w:r>
        <w:t xml:space="preserve"> не признал, пояснил, что не знал о лишении его права управления транспортными средствами.  </w:t>
      </w:r>
    </w:p>
    <w:p w:rsidR="00A77B3E">
      <w:r>
        <w:tab/>
        <w:t xml:space="preserve">Не смотря на непризнание своей вины, вина Петросяна подтверждается следующими представленными по делу доказательствами: </w:t>
      </w:r>
    </w:p>
    <w:p w:rsidR="00A77B3E">
      <w:r>
        <w:t>- протоколом об административном правонар</w:t>
      </w:r>
      <w:r>
        <w:t>ушении  номер от дата;</w:t>
      </w:r>
    </w:p>
    <w:p w:rsidR="00A77B3E">
      <w:r>
        <w:t>- протоколом номер об отстранении от управления транспортным средством от дата;</w:t>
      </w:r>
    </w:p>
    <w:p w:rsidR="00A77B3E">
      <w:r>
        <w:t xml:space="preserve">- копией вступившего в законную силу дата постановлением </w:t>
      </w:r>
      <w:r>
        <w:t>Судакского</w:t>
      </w:r>
      <w:r>
        <w:t xml:space="preserve"> городского суда РК которым  Петросян Р.А.  за совершение административного правонаруш</w:t>
      </w:r>
      <w:r>
        <w:t>ения, предусмотренного ч.5 ст. 12.15 Кодекса Украины об административных правонарушениях лишён права управления транспортными средствами сроком на 1 год;</w:t>
      </w:r>
    </w:p>
    <w:p w:rsidR="00A77B3E">
      <w:r>
        <w:t>- сведениями из базы данных ОГИБДД об административных правонарушениях Петросяна Р.А.</w:t>
      </w:r>
    </w:p>
    <w:p w:rsidR="00A77B3E">
      <w:r>
        <w:t>В силу пункта 2.</w:t>
      </w:r>
      <w:r>
        <w:t>1.1.  Правил дорожного движения Российской Федерации, утвержденных Постановлением Правительства Российской Федерации от 23 октября 1993 г. № 1090, водитель механического транспортного средства обязан иметь при себе и по требованию сотрудников полиции перед</w:t>
      </w:r>
      <w:r>
        <w:t>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A77B3E">
      <w:r>
        <w:t>Статья 3.8. КоАП РФ устанавливает, что ли</w:t>
      </w:r>
      <w:r>
        <w:t xml:space="preserve">шение физического лица, совершившего административное правонарушение, ранее предоставленного ему специального права устанавливается за грубое или систематическое нарушение порядка пользования этим правом в случаях, предусмотренных статьями Особенной части </w:t>
      </w:r>
      <w:r>
        <w:t>настоящего Кодекса.</w:t>
      </w:r>
    </w:p>
    <w:p w:rsidR="00A77B3E">
      <w:r>
        <w:t xml:space="preserve">Как установлено </w:t>
      </w:r>
      <w:r>
        <w:t>ч.ч</w:t>
      </w:r>
      <w:r>
        <w:t xml:space="preserve">. 1-2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</w:t>
      </w:r>
      <w:r>
        <w:t>.1 статьи 32.6 настоящего Кодекса (применительно к лишению права управления ТС - 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  <w:r>
        <w:t xml:space="preserve"> 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</w:t>
      </w:r>
      <w:r>
        <w:t xml:space="preserve">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>
      <w:r>
        <w:t>В соответствии с</w:t>
      </w:r>
      <w:r>
        <w:t xml:space="preserve"> частью 2 статьи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A77B3E">
      <w:r>
        <w:t>Давая на основании совокупно</w:t>
      </w:r>
      <w:r>
        <w:t>сти собранных доказательств юридическую оценку действий Петросян Р.А., судья считает, что им совершено административное правонарушение, предусмотренное ст.12.7. ч.2 Кодекса РФ об административных правонарушениях – управление транспортным средством водителе</w:t>
      </w:r>
      <w:r>
        <w:t xml:space="preserve">м, лишенным права управления транспортным средством. </w:t>
      </w:r>
    </w:p>
    <w:p w:rsidR="00A77B3E">
      <w:r>
        <w:tab/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обстоят</w:t>
      </w:r>
      <w:r>
        <w:t xml:space="preserve">ельств, отягчающее обстоятельство – совершение однородного правонарушения. </w:t>
      </w:r>
    </w:p>
    <w:p w:rsidR="00A77B3E">
      <w:r>
        <w:tab/>
        <w:t>При таких обстоятельствах суд считает необходимым назначить Петросян Р.А.  наказание в виде административного ареста.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12.7  ч. 2, ч</w:t>
      </w:r>
      <w:r>
        <w:t>.1, 29.9, 29.10 КоАП РФ мировой судья,-</w:t>
      </w:r>
    </w:p>
    <w:p w:rsidR="00A77B3E"/>
    <w:p w:rsidR="00A77B3E">
      <w:r>
        <w:t xml:space="preserve">     ПОСТАНОВИЛ:</w:t>
      </w:r>
    </w:p>
    <w:p w:rsidR="00A77B3E"/>
    <w:p w:rsidR="00A77B3E">
      <w:r>
        <w:t xml:space="preserve"> ПЕТРОСЯНА Р.А.  признать виновным в совершении правонарушения, предусмотренного ст. 12.7 ч. 2 КоАП РФ и назначить наказание в виде административного ареста сроком на 1 (одни) сутки.</w:t>
      </w:r>
    </w:p>
    <w:p w:rsidR="00A77B3E">
      <w:r>
        <w:t>Срок исчислять</w:t>
      </w:r>
      <w:r>
        <w:t xml:space="preserve"> с момента задержания.</w:t>
      </w:r>
    </w:p>
    <w:p w:rsidR="00A77B3E">
      <w:r>
        <w:t>Постановление может быть обжаловано в течение 10 суток со дня вручения копии  настоящего постановления в Феодосийский городской суд Республики Крым.</w:t>
      </w:r>
    </w:p>
    <w:p w:rsidR="00A77B3E">
      <w:r>
        <w:t xml:space="preserve"> </w:t>
      </w:r>
    </w:p>
    <w:p w:rsidR="00A77B3E">
      <w:r>
        <w:t xml:space="preserve">Мировой судья </w:t>
      </w:r>
      <w:r>
        <w:tab/>
      </w:r>
      <w:r>
        <w:tab/>
        <w:t xml:space="preserve">               /подпись/                                </w:t>
      </w:r>
      <w:r>
        <w:t>Н.В. Воробьёва</w:t>
      </w:r>
      <w:r>
        <w:t xml:space="preserve"> </w:t>
      </w:r>
      <w:r>
        <w:tab/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5-89-188/2017</w:t>
      </w:r>
    </w:p>
    <w:p w:rsidR="00A77B3E"/>
    <w:p w:rsidR="00A77B3E">
      <w:r>
        <w:t>ОПРЕДЕЛЕНИЕ</w:t>
      </w:r>
    </w:p>
    <w:p w:rsidR="00A77B3E"/>
    <w:p w:rsidR="00A77B3E">
      <w:r>
        <w:t>адрес</w:t>
      </w:r>
      <w:r>
        <w:tab/>
      </w:r>
      <w:r>
        <w:tab/>
      </w:r>
      <w:r>
        <w:tab/>
        <w:t xml:space="preserve">      </w:t>
      </w:r>
      <w:r>
        <w:tab/>
        <w:t xml:space="preserve">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округ Феодосия) адрес  Воробьёва Н.В., </w:t>
      </w:r>
      <w:r>
        <w:t>и.о</w:t>
      </w:r>
      <w:r>
        <w:t>. мирового судьи судебного участка № 89 Феодосийского судебного района (городской округ Феодосия) адрес,  рассмотрев ходатайство Петрос</w:t>
      </w:r>
      <w:r>
        <w:t xml:space="preserve">яна Р.А. о передачи дела на рассмотрение по месту жительства, </w:t>
      </w:r>
    </w:p>
    <w:p w:rsidR="00A77B3E">
      <w:r>
        <w:t>,</w:t>
      </w:r>
    </w:p>
    <w:p w:rsidR="00A77B3E"/>
    <w:p w:rsidR="00A77B3E">
      <w:r>
        <w:t>УСТАНОВИЛ:</w:t>
      </w:r>
    </w:p>
    <w:p w:rsidR="00A77B3E"/>
    <w:p w:rsidR="00A77B3E">
      <w:r>
        <w:t xml:space="preserve">Петросян Р.А.  заявил ходатайство о передачи дела об административном правонарушении по ч. 2 ст. 12.7 КоАП РФ на рассмотрение по месту его жительства. </w:t>
      </w:r>
    </w:p>
    <w:p w:rsidR="00A77B3E">
      <w:r>
        <w:t>Изучив материалы дела миро</w:t>
      </w:r>
      <w:r>
        <w:t>вой судья приходит в выводу о необходимости отказать в удовлетворении ходатайства о передаче дела для рассмотрения по месту жительства.</w:t>
      </w:r>
    </w:p>
    <w:p w:rsidR="00A77B3E">
      <w:r>
        <w:t>Согласно положениям Постановления Пленума Верховного Суда РФ от дата N 5"О некоторых вопросах, возникающих у судов при п</w:t>
      </w:r>
      <w:r>
        <w:t>рименении Кодекса Российской Федерации об административных правонарушениях", судья в праве отказать в удовлетворении такого ходатайства, если   санкция статьи за совершение которого возбуждено дело об административном правонарушении  предусматривает назнач</w:t>
      </w:r>
      <w:r>
        <w:t>ение наказания в виде административного ареста. Такие дела должны рассматриваться в день получения протокола об административном правонарушении и с обязательным присутствием лица, в отношении которого ведется производство по делу.</w:t>
      </w:r>
    </w:p>
    <w:p w:rsidR="00A77B3E">
      <w:r>
        <w:t xml:space="preserve">           На основании и</w:t>
      </w:r>
      <w:r>
        <w:t>зложенного, руководствуясь ст. 24.4 КоАП РФ мировой судья,-</w:t>
      </w:r>
    </w:p>
    <w:p w:rsidR="00A77B3E"/>
    <w:p w:rsidR="00A77B3E">
      <w:r>
        <w:t xml:space="preserve">     ОПРЕДЕЛИЛ:</w:t>
      </w:r>
    </w:p>
    <w:p w:rsidR="00A77B3E"/>
    <w:p w:rsidR="00A77B3E">
      <w:r>
        <w:t xml:space="preserve">Отказать Петросяну Роберту </w:t>
      </w:r>
      <w:r>
        <w:t>Артушовичу</w:t>
      </w:r>
      <w:r>
        <w:t xml:space="preserve"> в удовлетворении ходатайства  о передаче дела № 5-89-188/2017 на рассмотрение по месту его жительства. </w:t>
      </w:r>
    </w:p>
    <w:p w:rsidR="00A77B3E"/>
    <w:p w:rsidR="00A77B3E">
      <w:r>
        <w:t xml:space="preserve"> </w:t>
      </w:r>
    </w:p>
    <w:p w:rsidR="00A77B3E">
      <w:r>
        <w:t xml:space="preserve">Мировой судья </w:t>
      </w:r>
      <w:r>
        <w:tab/>
        <w:t xml:space="preserve">                  </w:t>
      </w:r>
      <w:r>
        <w:t xml:space="preserve">              </w:t>
      </w:r>
      <w:r>
        <w:tab/>
        <w:t xml:space="preserve">    </w:t>
      </w:r>
      <w:r>
        <w:tab/>
      </w:r>
      <w:r>
        <w:tab/>
        <w:t xml:space="preserve">                         Н.В. Воробьёва </w:t>
      </w:r>
      <w:r>
        <w:tab/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A"/>
    <w:rsid w:val="00A77B3E"/>
    <w:rsid w:val="00F964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4A1C-DC0D-4D0A-9FE8-2853DA3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