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5-89-251/2017</w:t>
      </w:r>
    </w:p>
    <w:p w:rsidR="00A77B3E">
      <w:r>
        <w:t>П О С Т А Н О В Л Е Н И Е</w:t>
      </w:r>
    </w:p>
    <w:p w:rsidR="00A77B3E">
      <w:r>
        <w:t xml:space="preserve">19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ЖЕЛЕЗЦОВА Ю.В., паспортные данные, гражданина Казахстана, не работающего, зарегистрированного по адресу: адрес, </w:t>
      </w:r>
    </w:p>
    <w:p w:rsidR="00A77B3E">
      <w:r>
        <w:t>в совершении правонарушения, предусмотренного ст. 14.1 ч. 1 К</w:t>
      </w:r>
      <w:r>
        <w:t>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Железцов</w:t>
      </w:r>
      <w:r>
        <w:t xml:space="preserve"> Ю.В.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 или без </w:t>
      </w:r>
      <w:r>
        <w:t>государственной регистрации в качестве юридического лица при следующих обстоятельствах:</w:t>
      </w:r>
    </w:p>
    <w:p w:rsidR="00A77B3E">
      <w:r>
        <w:t xml:space="preserve">дата в время в районе клуба «наименование», расположенного по адрес, установлено, что </w:t>
      </w:r>
      <w:r>
        <w:t>Железцов</w:t>
      </w:r>
      <w:r>
        <w:t xml:space="preserve"> Ю.В. осуществлял предпринимательскую деятельность занимаясь торговлей сла</w:t>
      </w:r>
      <w:r>
        <w:t>дкой ватой по цене 100 рублей за 1 шт., чем нарушил нормы Федерального закона от 08.08.2001 № 129-ФЗ "О государственной регистрации юридических лиц и индивидуальных предпринимателей".</w:t>
      </w:r>
    </w:p>
    <w:p w:rsidR="00A77B3E">
      <w:r>
        <w:t>Железцов</w:t>
      </w:r>
      <w:r>
        <w:t xml:space="preserve"> Ю.В. в судебном заседании вину в совершении административного п</w:t>
      </w:r>
      <w:r>
        <w:t>равонарушения признал.</w:t>
      </w:r>
    </w:p>
    <w:p w:rsidR="00A77B3E">
      <w:r>
        <w:t xml:space="preserve">Суд, исследовав материалы дела, считает вину </w:t>
      </w:r>
      <w:r>
        <w:t>Железцова</w:t>
      </w:r>
      <w:r>
        <w:t xml:space="preserve"> Ю.В.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</w:t>
      </w:r>
      <w:r>
        <w:t>Железцова</w:t>
      </w:r>
      <w:r>
        <w:t xml:space="preserve"> Ю.В. в совершении данного административного право</w:t>
      </w:r>
      <w:r>
        <w:t xml:space="preserve">нарушения подтверждается материалами дела, в том числе: </w:t>
      </w:r>
    </w:p>
    <w:p w:rsidR="00A77B3E">
      <w:r>
        <w:t>-</w:t>
      </w:r>
      <w:r>
        <w:tab/>
        <w:t>определением по делу об административном правонарушении от дата (л.д.1);</w:t>
      </w:r>
    </w:p>
    <w:p w:rsidR="00A77B3E">
      <w:r>
        <w:t>-</w:t>
      </w:r>
      <w:r>
        <w:tab/>
        <w:t>протоколом об административном правонарушении РК-номер</w:t>
      </w:r>
      <w:r>
        <w:t xml:space="preserve"> от дата (л.д.2);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(л.д.3);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</w:t>
      </w:r>
      <w:r>
        <w:t>д.4);</w:t>
      </w:r>
    </w:p>
    <w:p w:rsidR="00A77B3E">
      <w:r>
        <w:t>-</w:t>
      </w:r>
      <w:r>
        <w:tab/>
        <w:t xml:space="preserve">ходатайство </w:t>
      </w:r>
      <w:r>
        <w:t>Железцова</w:t>
      </w:r>
      <w:r>
        <w:t xml:space="preserve"> Ю.В. (л.д.5);</w:t>
      </w:r>
    </w:p>
    <w:p w:rsidR="00A77B3E">
      <w:r>
        <w:t>-</w:t>
      </w:r>
      <w:r>
        <w:tab/>
      </w:r>
      <w:r>
        <w:t>фототаблицей</w:t>
      </w:r>
      <w:r>
        <w:t xml:space="preserve"> (л.д.7);</w:t>
      </w:r>
    </w:p>
    <w:p w:rsidR="00A77B3E">
      <w:r>
        <w:t>-</w:t>
      </w:r>
      <w:r>
        <w:tab/>
        <w:t>рапортом инспектора ГИАЗ ОМВД России по адрес (л.д.8).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</w:t>
      </w:r>
      <w:r>
        <w:t xml:space="preserve">териал об административном правонарушении составлен в соответствии с требованиями </w:t>
      </w:r>
      <w:r>
        <w:t xml:space="preserve">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Железцова</w:t>
      </w:r>
      <w:r>
        <w:t xml:space="preserve"> Ю.В. в совершении административного правонаруше</w:t>
      </w:r>
      <w:r>
        <w:t>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– осуществление предпринимательской деятельности без государственной регистрации в качестве ин</w:t>
      </w:r>
      <w:r>
        <w:t>дивидуального предпринимателя.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</w:t>
      </w:r>
      <w:r>
        <w:t xml:space="preserve">стративную ответственность, судом не установлено.     </w:t>
      </w:r>
    </w:p>
    <w:p w:rsidR="00A77B3E">
      <w:r>
        <w:t xml:space="preserve">При таких обстоятельствах суд считает необходимым назначить </w:t>
      </w:r>
      <w:r>
        <w:t>Железцову</w:t>
      </w:r>
      <w:r>
        <w:t xml:space="preserve"> Ю.В.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14.1 ч. 1, 29.9, 29.10 КоАП РФ </w:t>
      </w:r>
      <w:r>
        <w:t>судья, -</w:t>
      </w:r>
    </w:p>
    <w:p w:rsidR="00A77B3E">
      <w:r>
        <w:t>П О С Т А Н О В И Л:</w:t>
      </w:r>
    </w:p>
    <w:p w:rsidR="00A77B3E"/>
    <w:p w:rsidR="00A77B3E">
      <w:r>
        <w:t>ЖЕЛЕЗЦОВА Ю.В. признать виновным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Получат</w:t>
      </w:r>
      <w:r>
        <w:t>ель: Отделение РК г. Симферополь, БИК: ..., расчетный счет: ..., ИНН: ..., КПП: ..., КБК: ..., ОКТМО: ..., на лицевой счет № ..., назначение платежа: Прочие постановления от денежных взысканий (штрафов) и иных сумм в возмещение ущерба, зачисляемые в бюджет</w:t>
      </w:r>
      <w:r>
        <w:t>ы субъектов Российской Федерации, на УИН: ....</w:t>
      </w:r>
    </w:p>
    <w:p w:rsidR="00A77B3E">
      <w:r>
        <w:t xml:space="preserve">Разъяснить </w:t>
      </w:r>
      <w:r>
        <w:t>Железцову</w:t>
      </w:r>
      <w:r>
        <w:t xml:space="preserve"> Ю.В.,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</w:t>
      </w:r>
      <w: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</w:t>
      </w:r>
      <w:r>
        <w:t>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</w:t>
      </w:r>
      <w:r>
        <w:t xml:space="preserve">                 /подпись/       </w:t>
      </w:r>
      <w:r>
        <w:tab/>
      </w:r>
      <w:r>
        <w:tab/>
      </w:r>
      <w:r>
        <w:tab/>
        <w:t xml:space="preserve">           </w:t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DE"/>
    <w:rsid w:val="00834E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BEF2803-8403-4FDC-8C85-E0DFE2DE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