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 Дело № 5-89-256/2017</w:t>
      </w:r>
    </w:p>
    <w:p w:rsidR="00A77B3E">
      <w:r>
        <w:t>П О С Т А Н О В Л Е Н И Е</w:t>
      </w:r>
    </w:p>
    <w:p w:rsidR="00A77B3E">
      <w:r>
        <w:t xml:space="preserve">03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КОЛПАКОВ ЮРИЙ НИКОЛАЕВИЧ, паспортные данные, гражданина Украины, не работающего, зарегистрированного по адресу: адрес, проживающего по адресу: адрес,</w:t>
      </w:r>
    </w:p>
    <w:p w:rsidR="00A77B3E">
      <w:r>
        <w:t>в совершении правонаруше</w:t>
      </w:r>
      <w:r>
        <w:t>ния, предусмотренного ч. 2 ст. 12.7 КоАП РФ, -</w:t>
      </w:r>
    </w:p>
    <w:p w:rsidR="00A77B3E"/>
    <w:p w:rsidR="00A77B3E">
      <w:r>
        <w:t>УС Т АН О В И Л:</w:t>
      </w:r>
    </w:p>
    <w:p w:rsidR="00A77B3E"/>
    <w:p w:rsidR="00A77B3E">
      <w:r>
        <w:t>дата в время в близи дома № номер, расположенного на адрес, Колпаков Ю.Н. управлял автомобилем «марка», с государственным номером номер, будучи лишенным права управления транспортными средст</w:t>
      </w:r>
      <w:r>
        <w:t>вами.</w:t>
      </w:r>
    </w:p>
    <w:p w:rsidR="00A77B3E">
      <w:r>
        <w:t>Указанные обстоятельства полностью Колпаков Ю.Н. подтвердил, вину признал.</w:t>
      </w:r>
    </w:p>
    <w:p w:rsidR="00A77B3E">
      <w:r>
        <w:t>Кроме того, обстоятельства правонарушения полностью подтверждаются представленными материалами:</w:t>
      </w:r>
    </w:p>
    <w:p w:rsidR="00A77B3E">
      <w:r>
        <w:t>-</w:t>
      </w:r>
      <w:r>
        <w:tab/>
        <w:t>протоколом об административном правонарушении номер от дата (л.д.1);</w:t>
      </w:r>
    </w:p>
    <w:p w:rsidR="00A77B3E">
      <w:r>
        <w:t>-</w:t>
      </w:r>
      <w:r>
        <w:tab/>
        <w:t>проток</w:t>
      </w:r>
      <w:r>
        <w:t>олом об отстранении от управления т/с номер от дата (л.д.2);</w:t>
      </w:r>
    </w:p>
    <w:p w:rsidR="00A77B3E">
      <w:r>
        <w:t>-</w:t>
      </w:r>
      <w:r>
        <w:tab/>
        <w:t>карточкой правонарушителя от дата (л.д.5).</w:t>
      </w:r>
    </w:p>
    <w:p w:rsidR="00A77B3E">
      <w:r>
        <w:t>Поэтому суд считает вину Колпакова Ю.Н. в совершении административного правонарушения, предусмотренного ч. 2 ст. 12.7 КоАП РФ - установленной.</w:t>
      </w:r>
    </w:p>
    <w:p w:rsidR="00A77B3E">
      <w:r>
        <w:t>Обстоят</w:t>
      </w:r>
      <w:r>
        <w:t>ельств, отягчающих ответственность Колпакова Ю.Н. не установлено.</w:t>
      </w:r>
    </w:p>
    <w:p w:rsidR="00A77B3E">
      <w:r>
        <w:t>Обстоятельством, смягчающим ответственность Колпакова Ю.Н. суд признает раскаяние.</w:t>
      </w:r>
    </w:p>
    <w:p w:rsidR="00A77B3E">
      <w:r>
        <w:t>Поэтому суд с учетом обстоятельств дела, личности правонарушителя, который в содеянном раскаялся, установле</w:t>
      </w:r>
      <w:r>
        <w:t>нной инвалидности не имеет, является трудоспособным и трудоустроен, полагает целесообразным, назначить наказание в виде обязательных работ.</w:t>
      </w:r>
    </w:p>
    <w:p w:rsidR="00A77B3E">
      <w:r>
        <w:t>На основании изложенного и руководствуясь ст.ст.29.9 ,29.10 КоАП РФ, суд –</w:t>
      </w:r>
    </w:p>
    <w:p w:rsidR="00A77B3E"/>
    <w:p w:rsidR="00A77B3E">
      <w:r>
        <w:t>П О С Т А Н О В И Л:</w:t>
      </w:r>
    </w:p>
    <w:p w:rsidR="00A77B3E"/>
    <w:p w:rsidR="00A77B3E">
      <w:r>
        <w:t>КОЛПАКОВ Ю.Н. приз</w:t>
      </w:r>
      <w:r>
        <w:t>нать виновным в совершении правонарушения, предусмотренного ч. 2 ст. 12.7 КоАП РФ и подвергнуть наказанию в виде административного штрафа в размере 30 000 (тридцати тысяч) рублей с лишением права управления всеми видами транспортных средств сроком на 1 год</w:t>
      </w:r>
      <w:r>
        <w:t xml:space="preserve"> 6 месяцев.</w:t>
      </w:r>
    </w:p>
    <w:p w:rsidR="00A77B3E">
      <w:r>
        <w:t>Реквизиты для оплаты штрафа: получатель штрафа УФК (наименование), КПП: ..., ИНН: ..., код ОКТМО: ..., номер счета получателя платежа: ... в отделение по Республике Крым ЮГУ ЦБ РФ, БИК: ..., КБК: ..., УИН: ....</w:t>
      </w:r>
    </w:p>
    <w:p w:rsidR="00A77B3E">
      <w:r>
        <w:t xml:space="preserve">Разъяснить Колпакову Ю.Н., что в </w:t>
      </w:r>
      <w:r>
        <w:t>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</w:t>
      </w:r>
      <w:r>
        <w:t>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Разъяснить Колпакову Ю.Н., что в соответствии с ч. 2 ст. 32.7 КоАП РФ в случае уклонения лица, лишенного специального права, от сдачи </w:t>
      </w:r>
      <w:r>
        <w:t>соответствующего 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 xml:space="preserve">Разъяснить Колпакову Ю.Н., что в </w:t>
      </w:r>
      <w:r>
        <w:t>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наказания в виде административного штрафа в размере 30 000 р</w:t>
      </w:r>
      <w:r>
        <w:t>ублей, либо административного ареста на срок до 15-ти суток, либо обязательных работ на срок до 50-ти часов, а в случае совершения административного правонарушения, предусмотренного ст. 12.8 либо 12.26 КоАП РФ может быть привлечен к уголовной ответственнос</w:t>
      </w:r>
      <w:r>
        <w:t>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</w:t>
      </w:r>
      <w:r>
        <w:t>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</w:t>
      </w:r>
      <w:r>
        <w:tab/>
      </w:r>
      <w:r>
        <w:tab/>
        <w:t xml:space="preserve">/подпись/       </w:t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E7"/>
    <w:rsid w:val="00A77B3E"/>
    <w:rsid w:val="00D72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1DCCFB9-52B5-45F6-85F6-24BFB5E1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