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5-89-276/2017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>
      <w:r>
        <w:t>24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</w:t>
      </w:r>
      <w:r>
        <w:t>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РУССКИХ Д.С., паспортные данные, гражданина Российской Федерации, зарегистрированного и проживающего по адресу: адрес, </w:t>
      </w:r>
    </w:p>
    <w:p w:rsidR="00A77B3E">
      <w:r>
        <w:t xml:space="preserve">в совершении правонарушения, </w:t>
      </w:r>
      <w:r>
        <w:t>предусмотренного ч. 3 ст. 12.27 КоАП РФ, -</w:t>
      </w:r>
    </w:p>
    <w:p w:rsidR="00A77B3E"/>
    <w:p w:rsidR="00A77B3E">
      <w:r>
        <w:t>У С Т А Н О В И Л:</w:t>
      </w:r>
    </w:p>
    <w:p w:rsidR="00A77B3E"/>
    <w:p w:rsidR="00A77B3E">
      <w:r>
        <w:t>Русских Д.С. совершил невыполнение требования Правил дорожного движения о запрещении водителю употреблять алкогольные напитки, наркотические или психотропные вещества после дорожно-транспортно</w:t>
      </w:r>
      <w:r>
        <w:t>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</w:t>
      </w:r>
      <w:r>
        <w:t>тия уполномоченным должностным лицом решения об освобождении от проведения такого освидетельствования, при следующих обстоятельствах:</w:t>
      </w:r>
    </w:p>
    <w:p w:rsidR="00A77B3E">
      <w:r>
        <w:t>... года в время в районе дома № ..., расположенного по ..., Русских Д.С. употребил алкогольные напитки после дорожно-тран</w:t>
      </w:r>
      <w:r>
        <w:t xml:space="preserve">спортного происшествия, к которому он причастен, нарушив тем самым </w:t>
      </w:r>
      <w:r>
        <w:t>п.п</w:t>
      </w:r>
      <w:r>
        <w:t>. 2.7 ПДД РФ.</w:t>
      </w:r>
    </w:p>
    <w:p w:rsidR="00A77B3E">
      <w:r>
        <w:t xml:space="preserve">В судебном заседании лицо, в отношении которого ведется производство по делу об административном правонарушении, Русских Д.С. суду пояснил, что не заметил, что пил водку с </w:t>
      </w:r>
      <w:r>
        <w:t>горла, поскольку был в шоковом состоянии. Вину признал.</w:t>
      </w:r>
    </w:p>
    <w:p w:rsidR="00A77B3E">
      <w:r>
        <w:t>Заслушав объяснение Русских Д.С., исследовав материалы дела об административном правонарушении, мировой судья приходит к следующему. В соответствии с ч. 3 ст. 12.27 КоАП РФ административным правонаруш</w:t>
      </w:r>
      <w:r>
        <w:t>ением признается невыполнение требования Правил дорожного движения 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</w:t>
      </w:r>
      <w:r>
        <w:t>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</w:t>
      </w:r>
      <w:r>
        <w:t>дения такого освидетельствования.</w:t>
      </w:r>
    </w:p>
    <w:p w:rsidR="00A77B3E">
      <w:r>
        <w:t>Факт совершения Русских Д.С. административного правонарушения, предусмотренного ч. 3 ст. 12.27 КоАП РФ, подтверждается следующими доказательствами:</w:t>
      </w:r>
    </w:p>
    <w:p w:rsidR="00A77B3E">
      <w:r>
        <w:t>-</w:t>
      </w:r>
      <w:r>
        <w:tab/>
        <w:t xml:space="preserve">протоколом об административном правонарушении ... от ... года (л.д.1), </w:t>
      </w:r>
    </w:p>
    <w:p w:rsidR="00A77B3E">
      <w:r>
        <w:t>-</w:t>
      </w:r>
      <w:r>
        <w:tab/>
        <w:t>протоколом об отстранении от управления транспортным средством ... от ... г. (л.д.2),</w:t>
      </w:r>
    </w:p>
    <w:p w:rsidR="00A77B3E">
      <w:r>
        <w:t>-</w:t>
      </w:r>
      <w:r>
        <w:tab/>
        <w:t>протоколом о направлении на медицинское освидетельствование ... г. (л.д.3),</w:t>
      </w:r>
    </w:p>
    <w:p w:rsidR="00A77B3E">
      <w:r>
        <w:t>-</w:t>
      </w:r>
      <w:r>
        <w:tab/>
        <w:t>актом медицинского освидетельствования № ... от ... г. (л.д.4);</w:t>
      </w:r>
    </w:p>
    <w:p w:rsidR="00A77B3E">
      <w:r>
        <w:t>-</w:t>
      </w:r>
      <w:r>
        <w:tab/>
        <w:t>объяснением Русских Д.</w:t>
      </w:r>
      <w:r>
        <w:t>С. (л.д.7).</w:t>
      </w:r>
    </w:p>
    <w:p w:rsidR="00A77B3E">
      <w:r>
        <w:t xml:space="preserve">Указанные доказательства мировой судья оценивает в соответствии со ст. 26.11 КоАП РФ по своему внутреннему убеждению и, основываясь на всестороннем, полном и объективном исследовании всех обстоятельств в их совокупности, считает их допустимыми </w:t>
      </w:r>
      <w:r>
        <w:t xml:space="preserve">и достаточными, поскольку они собраны в соответствии с законом и в достаточной степени доказывают вину Русских Д.С. в совершении административного правонарушения, предусмотренного ч. 3 ст. 12.27 КоАП РФ. </w:t>
      </w:r>
    </w:p>
    <w:p w:rsidR="00A77B3E">
      <w:r>
        <w:t>Оснований для освобождения Русских Д.С. от админист</w:t>
      </w:r>
      <w:r>
        <w:t xml:space="preserve">ративной ответственности не имеется. 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цели административного наказания (предупреждение совершения новых правонару</w:t>
      </w:r>
      <w:r>
        <w:t xml:space="preserve">шений, как самим правонарушителем, так и другими лицами), наличие смягчающего ответственность Русских Д.С. обстоятельства, а именно признание им своей вины, отсутствие отягчающих обстоятельств. </w:t>
      </w:r>
    </w:p>
    <w:p w:rsidR="00A77B3E">
      <w:r>
        <w:t xml:space="preserve">На основании изложенного, руководствуясь ст. ст. 29.9, 29.10 </w:t>
      </w:r>
      <w:r>
        <w:t>КоАП РФ, -</w:t>
      </w:r>
    </w:p>
    <w:p w:rsidR="00A77B3E"/>
    <w:p w:rsidR="00A77B3E">
      <w:r>
        <w:t>П О С Т А Н О В И Л:</w:t>
      </w:r>
    </w:p>
    <w:p w:rsidR="00A77B3E"/>
    <w:p w:rsidR="00A77B3E">
      <w:r>
        <w:t>РУССКИХ Д.С. признать виновным в совершении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лишением права управлени</w:t>
      </w:r>
      <w:r>
        <w:t xml:space="preserve">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адрес), КПП: ..., ИНН: ..., ОКТМО: ..., номер счета получателя платежа: ... в отделении по ... ..., БИК: ..., КБК: ..., УИН:</w:t>
      </w:r>
      <w:r>
        <w:t xml:space="preserve"> ...</w:t>
      </w:r>
    </w:p>
    <w:p w:rsidR="00A77B3E">
      <w:r>
        <w:t>Разъяснить Русских Д.С.,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</w:t>
      </w:r>
      <w: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 Русских Д.С., что в соответствии с ч. 2 ст. 32.7 КоАП РФ в случае уклонения лица, лишенн</w:t>
      </w:r>
      <w:r>
        <w:t>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>Разъяснить Русских Д.С.,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</w:t>
      </w:r>
      <w:r>
        <w:t xml:space="preserve">вного штрафа в размере 30 000 рублей, либо административного ареста на срок до 15-ти суток, либо обязательных </w:t>
      </w:r>
      <w:r>
        <w:t>работ на срок до 50-ти часов, а в случае совершения административного правонарушения, предусмотренного ст. 12.8 либо 12.26 КоАП РФ может быть прив</w:t>
      </w:r>
      <w:r>
        <w:t>лечен к уголовной ответственности по ст. 264.1 УК РФ.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</w:t>
      </w:r>
      <w:r>
        <w:t>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    /подпись//</w:t>
      </w:r>
      <w:r>
        <w:t xml:space="preserve">                       </w:t>
      </w:r>
      <w:r>
        <w:t>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4E"/>
    <w:rsid w:val="008F594E"/>
    <w:rsid w:val="00996E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8841BA-861B-43C5-9781-8990B9DC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