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>Дело № 5-89-302/2017</w:t>
      </w:r>
    </w:p>
    <w:p w:rsidR="00A77B3E">
      <w:r>
        <w:t>ПОСТАНОВЛЕНИЕ</w:t>
      </w:r>
    </w:p>
    <w:p w:rsidR="00A77B3E">
      <w:r>
        <w:t>20 июля 2017 года</w:t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ЛАЩУК Р.В., паспортные данные </w:t>
      </w:r>
      <w:r>
        <w:t>адресфио</w:t>
      </w:r>
      <w:r>
        <w:t xml:space="preserve"> адрес, гражданина Российской Федерации, не работающего, зарегистрированного и проживающего по адресу: адрес,</w:t>
      </w:r>
    </w:p>
    <w:p w:rsidR="00A77B3E">
      <w:r>
        <w:t>в совершении правонарушения, предусмотренно</w:t>
      </w:r>
      <w:r>
        <w:t>го ч. 1 ст. 20.25 КоАП РФ, -</w:t>
      </w:r>
    </w:p>
    <w:p w:rsidR="00A77B3E"/>
    <w:p w:rsidR="00A77B3E">
      <w:r>
        <w:t>УСТАНОВИЛ:</w:t>
      </w:r>
    </w:p>
    <w:p w:rsidR="00A77B3E"/>
    <w:p w:rsidR="00A77B3E">
      <w:r>
        <w:t>Лащук</w:t>
      </w:r>
      <w:r>
        <w:t xml:space="preserve"> Р.В.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 xml:space="preserve">дата </w:t>
      </w:r>
      <w:r>
        <w:t>Лащук</w:t>
      </w:r>
      <w:r>
        <w:t xml:space="preserve"> Р.В., будучи</w:t>
      </w:r>
      <w:r>
        <w:t xml:space="preserve"> подвергнутым административному наказанию по ч. 1 ст. 20.20 КоАП РФ по постановлению от дата, которое вступило в законную силу дата, не выполнил в установленный срок в течение 60 дней с момента вступления в законную силу до дата, обязательство по оплате шт</w:t>
      </w:r>
      <w:r>
        <w:t>рафа в размере 850 рублей.</w:t>
      </w:r>
    </w:p>
    <w:p w:rsidR="00A77B3E">
      <w:r>
        <w:t>Лащук</w:t>
      </w:r>
      <w:r>
        <w:t xml:space="preserve"> Р.В. в судебном заседании вину в совершении инкриминируемого правонарушения признал. </w:t>
      </w:r>
    </w:p>
    <w:p w:rsidR="00A77B3E">
      <w:r>
        <w:t xml:space="preserve">Суд, исследовав материалы дела, считает вину </w:t>
      </w:r>
      <w:r>
        <w:t>Лащука</w:t>
      </w:r>
      <w:r>
        <w:t xml:space="preserve"> Р.В. в совершении им административного правонарушения, предусмотренного ч. 1 ст. 20.2</w:t>
      </w:r>
      <w:r>
        <w:t xml:space="preserve">5 КоАП РФ полностью доказанной. </w:t>
      </w:r>
    </w:p>
    <w:p w:rsidR="00A77B3E">
      <w:r>
        <w:t xml:space="preserve">Вина </w:t>
      </w:r>
      <w:r>
        <w:t>Лащука</w:t>
      </w:r>
      <w:r>
        <w:t xml:space="preserve"> Р.В.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РК-... от дата (л.д.1);</w:t>
      </w:r>
    </w:p>
    <w:p w:rsidR="00A77B3E">
      <w:r>
        <w:t>-</w:t>
      </w:r>
      <w:r>
        <w:tab/>
        <w:t>определением по делу об админ</w:t>
      </w:r>
      <w:r>
        <w:t>истративном правонарушении от дата (л.д.2);</w:t>
      </w:r>
    </w:p>
    <w:p w:rsidR="00A77B3E">
      <w:r>
        <w:t>-</w:t>
      </w:r>
      <w:r>
        <w:tab/>
        <w:t>рапортом полицейского УУП ОУУП и ПДН ОМВД России по адрес от дата (л.д.3);</w:t>
      </w:r>
    </w:p>
    <w:p w:rsidR="00A77B3E">
      <w:r>
        <w:t>-</w:t>
      </w:r>
      <w:r>
        <w:tab/>
        <w:t>постановлением по делу об административном правонарушении № ... от дата (л.д.5).</w:t>
      </w:r>
    </w:p>
    <w:p w:rsidR="00A77B3E">
      <w:r>
        <w:t>Достоверность вышеуказанных доказательств не вызывае</w:t>
      </w:r>
      <w:r>
        <w:t xml:space="preserve">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  <w:r>
        <w:t xml:space="preserve"> </w:t>
      </w:r>
    </w:p>
    <w:p w:rsidR="00A77B3E">
      <w:r>
        <w:t xml:space="preserve">Таким образом, вина </w:t>
      </w:r>
      <w:r>
        <w:t>Лащука</w:t>
      </w:r>
      <w:r>
        <w:t xml:space="preserve"> Р.В. в совершении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</w:t>
      </w:r>
      <w:r>
        <w:t>при рассмотрении дела, так как он совершил</w:t>
      </w:r>
      <w:r>
        <w:t xml:space="preserve"> - неуплату административного штрафа в срок, предусмотренный КоАП РФ.</w:t>
      </w:r>
    </w:p>
    <w:p w:rsidR="00A77B3E">
      <w:r>
        <w:t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</w:t>
      </w:r>
      <w:r>
        <w:t xml:space="preserve">ля.     </w:t>
      </w:r>
    </w:p>
    <w:p w:rsidR="00A77B3E">
      <w:r>
        <w:t xml:space="preserve">Обстоятельством, смягчающим административную ответственность </w:t>
      </w:r>
      <w:r>
        <w:t>Лащука</w:t>
      </w:r>
      <w:r>
        <w:t xml:space="preserve"> Р.В. суд признает раскаяние в содеянном, обстоятельств, отягчающих административную ответственность – судом не установлено. </w:t>
      </w:r>
    </w:p>
    <w:p w:rsidR="00A77B3E">
      <w:r>
        <w:t>При таких обстоятельствах суд считает необходимым назн</w:t>
      </w:r>
      <w:r>
        <w:t xml:space="preserve">ачить </w:t>
      </w:r>
      <w:r>
        <w:t>Лащуку</w:t>
      </w:r>
      <w:r>
        <w:t xml:space="preserve"> Р.В. наказание в виде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20.25 ч.1, 29.9, 29.10 КоАП РФ судья, -</w:t>
      </w:r>
    </w:p>
    <w:p w:rsidR="00A77B3E">
      <w:r>
        <w:t>П О С Т А Н О В И Л:</w:t>
      </w:r>
    </w:p>
    <w:p w:rsidR="00A77B3E"/>
    <w:p w:rsidR="00A77B3E">
      <w:r>
        <w:t xml:space="preserve">ЛАЩУК Р.В. - признать виновным в совершении правонарушения, предусмотренного ч. 1 ст. 20.25 КоАП РФ и подвергнуть наказанию в виде административного штрафа в размере 1700 (одна тысяча семьсот) рублей. </w:t>
      </w:r>
    </w:p>
    <w:p w:rsidR="00A77B3E">
      <w:r>
        <w:t>Реквизиты для оплаты штрафа: Получатель штрафа: Отделе</w:t>
      </w:r>
      <w:r>
        <w:t>ние РК адрес, БИК: ..., р/</w:t>
      </w:r>
      <w:r>
        <w:t>сч</w:t>
      </w:r>
      <w:r>
        <w:t>: ..., ИНН: ... КПП: ..., КБК: ..., ОКТМО: ... на л/с № ..., назначение платежа: Денежные взыскания (штрафы) за нарушения законодательства Российской Федерации об административных правонарушениях, предусмотренные статьей 20.25 К</w:t>
      </w:r>
      <w:r>
        <w:t>оАП РФ, КБК: ..., УИН: ....</w:t>
      </w:r>
    </w:p>
    <w:p w:rsidR="00A77B3E">
      <w:r>
        <w:t xml:space="preserve">Разъяснить </w:t>
      </w:r>
      <w:r>
        <w:t>Лащуку</w:t>
      </w:r>
      <w:r>
        <w:t xml:space="preserve"> Р.В.,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</w:t>
      </w:r>
      <w: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</w:t>
      </w:r>
      <w:r>
        <w:t>рым в течение 10 суток со дня вручения или получения копии настоящего постановления через мировую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</w:t>
      </w:r>
      <w:r>
        <w:tab/>
      </w:r>
      <w:r>
        <w:tab/>
        <w:t xml:space="preserve">/подпись/ </w:t>
      </w:r>
      <w:r>
        <w:t xml:space="preserve"> </w:t>
      </w:r>
      <w:r>
        <w:tab/>
        <w:t xml:space="preserve">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AE"/>
    <w:rsid w:val="00A77B3E"/>
    <w:rsid w:val="00D37A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DA27A3-3FF7-4795-926D-CD37DEDA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