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5-89-338/2017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 xml:space="preserve">КОВАЛЕВСКОГО В.С., паспортные данные, гражданина Российской Федерации, являющегося руководителем наименование организации (юридический адрес: адрес, ИНН: ..., КПП: ...), </w:t>
      </w:r>
      <w:r>
        <w:t xml:space="preserve">зарегистрированного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Ковалевский В.С., являющийся должностным лицом – руководителем наименование организации, находясь по месту нахождения организа</w:t>
      </w:r>
      <w:r>
        <w:t>ции: адрес, представил в Межрайонную ИФНС России № ... по Республике Крым налоговую декларацию по налогу на доходы физических лиц, исчисленных и удержанных налоговым агентом за 9 месяцев дата (форма 6-НДФЛ) с нарушением сроков предоставления. Срок представ</w:t>
      </w:r>
      <w:r>
        <w:t>ления сведений не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административном правонарушении Ковалевский В.С. уведомлен надлежащим образом, однако в судебное заседание не явился.</w:t>
      </w:r>
    </w:p>
    <w:p w:rsidR="00A77B3E">
      <w:r>
        <w:t>Согласно ст.25.1 ч.2 К</w:t>
      </w:r>
      <w:r>
        <w:t>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Ковалевского В.С. также подтверждается письменными доказательствами:</w:t>
      </w:r>
    </w:p>
    <w:p w:rsidR="00A77B3E">
      <w:r>
        <w:t>-</w:t>
      </w:r>
      <w:r>
        <w:tab/>
        <w:t>прото</w:t>
      </w:r>
      <w:r>
        <w:t>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(л.д.6-7).</w:t>
      </w:r>
    </w:p>
    <w:p w:rsidR="00A77B3E">
      <w:r>
        <w:t>Вина Ковалевского В.С. в совершении административного правонаруше</w:t>
      </w:r>
      <w:r>
        <w:t>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закрепленны</w:t>
      </w:r>
      <w:r>
        <w:t>е в ст. ст. 1.5, 1.6 КоАП РФ, не нарушены.</w:t>
      </w:r>
    </w:p>
    <w:p w:rsidR="00A77B3E">
      <w:r>
        <w:t>Мировой судья, действия Ковалевского В.С.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порядк</w:t>
      </w:r>
      <w:r>
        <w:t>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Ковалевскому В.С., мировой судья учитывает характер совершенного административного правонарушения, личность </w:t>
      </w:r>
      <w:r>
        <w:t>виновного, обстоятельс</w:t>
      </w:r>
      <w:r>
        <w:t>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</w:t>
      </w:r>
      <w:r>
        <w:t>азмере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</w:t>
      </w:r>
      <w:r>
        <w:t xml:space="preserve">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КОВАЛЕВСКОГО В.С. признать виновным в совершении правонарушения, предусмотренного ч. 1 ст. 15.6 КоАП РФ и подвергнуть административному наказанию в виде штрафа в </w:t>
      </w:r>
      <w:r>
        <w:t>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</w:t>
      </w:r>
      <w:r>
        <w:t>ии № ... по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Ковалевскому В.С., что в соответствии с ч. 1 ст. 20.25 КоАП РФ неуплата штрафа в 60-дневный</w:t>
      </w:r>
      <w:r>
        <w:t xml:space="preserve">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>
        <w:t xml:space="preserve">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</w:t>
      </w:r>
      <w:r>
        <w:t xml:space="preserve">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7A"/>
    <w:rsid w:val="003D17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79CF81-6C10-43E7-A4B8-5A375802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