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5-89-355/2017</w:t>
      </w:r>
    </w:p>
    <w:p w:rsidR="00A77B3E">
      <w:r>
        <w:t>П О С Т А Н О В Л Е Н И Е</w:t>
      </w:r>
    </w:p>
    <w:p w:rsidR="00A77B3E">
      <w:r>
        <w:t xml:space="preserve">14 августа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КОРШУНОВА ДМИТРИЯ ВЯЧЕСЛАВОВИЧА, паспортные данные, гражданина Российской Федерации, не работающего, зарегистрированного и проживающего по адресу: адрес,</w:t>
      </w:r>
    </w:p>
    <w:p w:rsidR="00A77B3E">
      <w:r>
        <w:t>в совершении правонарушения, предусмо</w:t>
      </w:r>
      <w:r>
        <w:t xml:space="preserve">тренного ст. 6.8 ч.1 КоАП РФ, </w:t>
      </w:r>
    </w:p>
    <w:p w:rsidR="00A77B3E"/>
    <w:p w:rsidR="00A77B3E">
      <w:r>
        <w:t>У С Т А Н О В И Л:</w:t>
      </w:r>
    </w:p>
    <w:p w:rsidR="00A77B3E"/>
    <w:p w:rsidR="00A77B3E">
      <w:r>
        <w:t>Коршунов Д.В. совершил административное правонарушение, предусмотренное ч. 1 ст. 6.8 КоАП РФ – незаконный оборот наркотических средств, психотропных веществ или их аналогов и незаконные приобретение, хран</w:t>
      </w:r>
      <w:r>
        <w:t>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при следующих обстоятельствах:</w:t>
      </w:r>
    </w:p>
    <w:p w:rsidR="00A77B3E">
      <w:r>
        <w:t xml:space="preserve">Коршунов Д.В. дата в время, находясь возле общежития </w:t>
      </w:r>
      <w:r>
        <w:t>Потитехн</w:t>
      </w:r>
      <w:r>
        <w:t>ического</w:t>
      </w:r>
      <w:r>
        <w:t xml:space="preserve"> техникума», расположенного по адрес Феодосии Республики Крым, хранил без цели сбыта наркотическое средство – «Марихуана», массой 0,09 грамм, которое он незаконно хранил для личного потребления. Своими действиями Коршунов Д.В. нарушил ст. 40 Федера</w:t>
      </w:r>
      <w:r>
        <w:t>льного закона №3 «О наркотических средствах и психотропных веществах» от дата</w:t>
      </w:r>
    </w:p>
    <w:p w:rsidR="00A77B3E">
      <w:r>
        <w:t>Коршунов Д.В. вину в совершении инкриминируемого правонарушения признал.</w:t>
      </w:r>
    </w:p>
    <w:p w:rsidR="00A77B3E">
      <w:r>
        <w:t>Суд, исследовав материалы дела, считает вину Коршунова Д.В. в совершении административного правонарушения</w:t>
      </w:r>
      <w:r>
        <w:t xml:space="preserve">, предусмотренного ч. 1 ст. 6.8 КоАП РФ полностью доказанной. </w:t>
      </w:r>
    </w:p>
    <w:p w:rsidR="00A77B3E">
      <w:r>
        <w:t xml:space="preserve">Вина Коршунова Д.В.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№ РК телефон от дата (л.д.1);</w:t>
      </w:r>
    </w:p>
    <w:p w:rsidR="00A77B3E">
      <w:r>
        <w:t>-</w:t>
      </w:r>
      <w:r>
        <w:tab/>
        <w:t>определением по делу об адм</w:t>
      </w:r>
      <w:r>
        <w:t>инистративном правонарушении (л.д.2);</w:t>
      </w:r>
    </w:p>
    <w:p w:rsidR="00A77B3E">
      <w:r>
        <w:t>-</w:t>
      </w:r>
      <w:r>
        <w:tab/>
        <w:t>рапортом о/у ОСО ОУР ОМВД России по г. Феодосии (л.д.3);</w:t>
      </w:r>
    </w:p>
    <w:p w:rsidR="00A77B3E">
      <w:r>
        <w:t>-</w:t>
      </w:r>
      <w:r>
        <w:tab/>
        <w:t>объяснением Коршунова Д.В. (л.д.4);</w:t>
      </w:r>
    </w:p>
    <w:p w:rsidR="00A77B3E">
      <w:r>
        <w:t>-</w:t>
      </w:r>
      <w:r>
        <w:tab/>
        <w:t>заключением эксперта № ... от дата (л.д.5-9);</w:t>
      </w:r>
    </w:p>
    <w:p w:rsidR="00A77B3E">
      <w:r>
        <w:t>-</w:t>
      </w:r>
      <w:r>
        <w:tab/>
        <w:t>протоколом досмотра физического лица (л.д.10);</w:t>
      </w:r>
    </w:p>
    <w:p w:rsidR="00A77B3E">
      <w:r>
        <w:t>-</w:t>
      </w:r>
      <w:r>
        <w:tab/>
        <w:t>квитанцией о приеме ве</w:t>
      </w:r>
      <w:r>
        <w:t>щественных доказательств № 003807 в камеру хранения вещественных доказательств (л.д.14).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</w:t>
      </w:r>
      <w:r>
        <w:t xml:space="preserve">шении составлен в соответствии с требованиями </w:t>
      </w:r>
      <w:r>
        <w:t xml:space="preserve">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Коршунова Д.В. в совершении административного правонарушения, предусмотренного ч. 1 ст. 6.8 К</w:t>
      </w:r>
      <w:r>
        <w:t>одекса РФ об административных правонарушениях, полностью нашла свое подтверждение при рассмотрении дела, так как он совершил – незаконный оборот наркотических средств, психотропных веществ или их аналогов и незаконные приобретение, хранение, перевозка раст</w:t>
      </w:r>
      <w:r>
        <w:t>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A77B3E">
      <w:r>
        <w:t>При назначении наказания в соответствии со ст. 4.1-4.3 Кодекса РФ об административных правонарушениях, суд учиты</w:t>
      </w:r>
      <w:r>
        <w:t xml:space="preserve">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Коршунову Д.В. наказание в ви</w:t>
      </w:r>
      <w:r>
        <w:t>де административного штрафа.</w:t>
      </w:r>
    </w:p>
    <w:p w:rsidR="00A77B3E">
      <w:r>
        <w:t>На основании изложенного, руководствуясь ст. 6.8 ч. 1,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КОРШУНОВА Д.В. признать виновным в совершении правонарушения, предусмотренного ч. 1 ст. 6.8 КоАП РФ и подвергнуть наказанию в виде административного штрафа в размере 4000 (четырех тысяч) рублей. </w:t>
      </w:r>
    </w:p>
    <w:p w:rsidR="00A77B3E">
      <w:r>
        <w:t>Реквизиты для оплаты штрафа: УФК по Республике Крым (ОМВД Ро</w:t>
      </w:r>
      <w:r>
        <w:t>ссии по г. Феодосии), л/с № 04751А92680, р/</w:t>
      </w:r>
      <w:r>
        <w:t>сч</w:t>
      </w:r>
      <w:r>
        <w:t>: 40101810335100010001 в Отделение РК адрес, БИК..., ИНН: ..., КПП: ..., ОКТМО: ... КБК: ..., УИН: ..., назначение платежа: Денежные взыскания (штрафы) за нарушение законодательства РФ противодействии легализаци</w:t>
      </w:r>
      <w:r>
        <w:t>и (отмыванию)доходов, полученных преступным путем, и финансированию терроризма, об обороте наркотических и психотропных средств.</w:t>
      </w:r>
    </w:p>
    <w:p w:rsidR="00A77B3E">
      <w:r>
        <w:t>Разъяснить Коршунову Д.В., что в соответствии с ч. 1 ст. 20.25 КоАП РФ неуплата штрафа в 60-дневный срок с момента вступления п</w:t>
      </w:r>
      <w:r>
        <w:t>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</w:t>
      </w:r>
      <w:r>
        <w:t xml:space="preserve"> срок до пятидесяти часов.</w:t>
      </w:r>
    </w:p>
    <w:p w:rsidR="00A77B3E">
      <w:r>
        <w:t>Вещественные доказательства: «Марихуана», опечатанный печатью № ... 1 (один) пакет, находящиеся в камере хранения вещественных доказательств: центральной камере хранения наркотических средств МВД по Республике Крым квитанция № …</w:t>
      </w:r>
      <w:r>
        <w:t xml:space="preserve"> </w:t>
      </w:r>
      <w:r>
        <w:t>от дата</w:t>
      </w:r>
      <w:r>
        <w:t xml:space="preserve"> – уничтожить.</w:t>
      </w:r>
    </w:p>
    <w:p w:rsidR="00A77B3E">
      <w:r>
        <w:t xml:space="preserve"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</w:t>
      </w:r>
      <w:r>
        <w:t>района (городской округ Феодосия) Республики Крым.</w:t>
      </w:r>
    </w:p>
    <w:p w:rsidR="00A77B3E"/>
    <w:p w:rsidR="00A77B3E">
      <w:r>
        <w:t>Мировой судья               /ПОДПИСЬ/</w:t>
      </w:r>
      <w:r>
        <w:tab/>
        <w:t xml:space="preserve">         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C3"/>
    <w:rsid w:val="00A77B3E"/>
    <w:rsid w:val="00B354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55D796-2556-4FF6-AC96-81E14C5B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