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5-89-418/2017</w:t>
      </w:r>
    </w:p>
    <w:p w:rsidR="00A77B3E">
      <w:r>
        <w:t>П О С Т А Н О В Л Е Н И Е</w:t>
      </w:r>
    </w:p>
    <w:p w:rsidR="00A77B3E">
      <w:r>
        <w:t xml:space="preserve">16 октября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 xml:space="preserve">БОЙКО Н.В., паспортные данные адрес, гражданина Российской Федерации, не работающего, проживающего по адресу: адрес, </w:t>
      </w:r>
    </w:p>
    <w:p w:rsidR="00A77B3E">
      <w:r>
        <w:t>в совершении правонарушения, предусмотренного ст. 12.8 ч</w:t>
      </w:r>
      <w:r>
        <w:t>. 1 КоАП РФ,</w:t>
      </w:r>
    </w:p>
    <w:p w:rsidR="00A77B3E"/>
    <w:p w:rsidR="00A77B3E">
      <w:r>
        <w:t>У С Т А Н О В И Л:</w:t>
      </w:r>
    </w:p>
    <w:p w:rsidR="00A77B3E"/>
    <w:p w:rsidR="00A77B3E">
      <w:r>
        <w:tab/>
        <w:t>Бойко Н.В. совершил административное правонарушение, предусмотренное ч. 1 ст. 12.8 КоАП РФ – управление транспортным средством водителем, находящимся в состоянии опьянения, если такие действия не содержат уголовно наказуе</w:t>
      </w:r>
      <w:r>
        <w:t>мого деяния, при следующих обстоятельствах:</w:t>
      </w:r>
    </w:p>
    <w:p w:rsidR="00A77B3E">
      <w:r>
        <w:tab/>
        <w:t>Бойко Н.В., в нарушение п. 2.7 ПДД РФ, дата в ... возле дома № 29, расположенного по адрес Коктебель адрес, управлял транспортным средством – мопед марка автомобиля ...), без государственного регистрационного зн</w:t>
      </w:r>
      <w:r>
        <w:t>ака, в состоянии алкогольного опьянения, что подтверждается результатами теста технического средства измерения «ДРАГЕР».</w:t>
      </w:r>
    </w:p>
    <w:p w:rsidR="00A77B3E">
      <w:r>
        <w:t>В судебном заседании Бойко Н.В. вину в совершенном административном правонарушении признал.</w:t>
      </w:r>
    </w:p>
    <w:p w:rsidR="00A77B3E">
      <w:r>
        <w:t>Суд, исследовав материалы дела, считает вин</w:t>
      </w:r>
      <w:r>
        <w:t xml:space="preserve">у Бойко Н.В. в совершении административного правонарушения, предусмотренного ст. 12.8 ч. 1 КоАП РФ полностью доказанной. </w:t>
      </w:r>
    </w:p>
    <w:p w:rsidR="00A77B3E">
      <w:r>
        <w:t xml:space="preserve">Вина Бойко Н.В. в совершении данного административного правонарушения подтверждается материалами дела, в том числе: </w:t>
      </w:r>
    </w:p>
    <w:p w:rsidR="00A77B3E">
      <w:r>
        <w:t>-</w:t>
      </w:r>
      <w:r>
        <w:tab/>
        <w:t>протоколом об а</w:t>
      </w:r>
      <w:r>
        <w:t>дминистративном правонарушении ... от дата (л.д.1);</w:t>
      </w:r>
    </w:p>
    <w:p w:rsidR="00A77B3E">
      <w:r>
        <w:t>-</w:t>
      </w:r>
      <w:r>
        <w:tab/>
        <w:t>протоколом об отстранении от управления транспортным средством ... от дата (л.д.2);</w:t>
      </w:r>
    </w:p>
    <w:p w:rsidR="00A77B3E">
      <w:r>
        <w:t>-</w:t>
      </w:r>
      <w:r>
        <w:tab/>
        <w:t>актом освидетельствования на состояние алкогольного опьянения ... от дата (л.д.3);</w:t>
      </w:r>
    </w:p>
    <w:p w:rsidR="00A77B3E">
      <w:r>
        <w:t>-</w:t>
      </w:r>
      <w:r>
        <w:tab/>
        <w:t>результатами теста (л.д.4);</w:t>
      </w:r>
    </w:p>
    <w:p w:rsidR="00A77B3E">
      <w:r>
        <w:t>-</w:t>
      </w:r>
      <w:r>
        <w:tab/>
        <w:t>р</w:t>
      </w:r>
      <w:r>
        <w:t xml:space="preserve">апортом полицейского ОВППСП ОМВД России по </w:t>
      </w:r>
      <w:r>
        <w:t>адресфиоадресА</w:t>
      </w:r>
      <w:r>
        <w:t>. (л.д.5);</w:t>
      </w:r>
    </w:p>
    <w:p w:rsidR="00A77B3E">
      <w:r>
        <w:t>-</w:t>
      </w:r>
      <w:r>
        <w:tab/>
        <w:t>объяснение Бойко Н.В. (л.д.6);</w:t>
      </w:r>
    </w:p>
    <w:p w:rsidR="00A77B3E">
      <w:r>
        <w:t>-</w:t>
      </w:r>
      <w:r>
        <w:tab/>
        <w:t xml:space="preserve">рапорт инспектора ДПС ГИБДД ОМВД РФ по г. Феодосии РК </w:t>
      </w:r>
      <w:r>
        <w:t>фио</w:t>
      </w:r>
      <w:r>
        <w:t xml:space="preserve"> (л.д.7);</w:t>
      </w:r>
    </w:p>
    <w:p w:rsidR="00A77B3E">
      <w:r>
        <w:t>-</w:t>
      </w:r>
      <w:r>
        <w:tab/>
        <w:t>результатами поиска ФИС ГИБДД (л.д.11);</w:t>
      </w:r>
    </w:p>
    <w:p w:rsidR="00A77B3E">
      <w:r>
        <w:t>иными материалами дела.</w:t>
      </w:r>
    </w:p>
    <w:p w:rsidR="00A77B3E">
      <w:r>
        <w:t>Достоверность вышеук</w:t>
      </w:r>
      <w:r>
        <w:t xml:space="preserve">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</w:t>
      </w:r>
      <w:r>
        <w:t>Закона, права привлекаемого лица при привлечении к администрати</w:t>
      </w:r>
      <w:r>
        <w:t>вной ответственности соблюдены.</w:t>
      </w:r>
    </w:p>
    <w:p w:rsidR="00A77B3E">
      <w:r>
        <w:t>Таким образом, вина Бойко Н.В. в совершении административного правонарушения, предусмотренного ст. 12.8 ч. 1 Кодекса РФ об административных правонарушениях, полностью нашла свое подтверждение при рассмотрении дела, так как о</w:t>
      </w:r>
      <w:r>
        <w:t>н совершил – управление транспортным средством водителем, находящимся в состоянии опьянения, если такие действия не содержат уголовно наказуемого деяния.</w:t>
      </w:r>
    </w:p>
    <w:p w:rsidR="00A77B3E">
      <w:r>
        <w:t>При назначении наказания в соответствии со ст. 4.1-4.3 Кодекса РФ об административных правонарушениях,</w:t>
      </w:r>
      <w:r>
        <w:t xml:space="preserve"> суд учитывает тяжесть содеянного, данные о личности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При таких обстоятельствах суд считает необходимым назначить Бойко Н.В. наказание в виде а</w:t>
      </w:r>
      <w:r>
        <w:t xml:space="preserve">дминистративного штрафа с лишением права управления транспортными средствами.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12.8 ч. 1, 29.9, 29.10 КоАП РФ судья, -</w:t>
      </w:r>
    </w:p>
    <w:p w:rsidR="00A77B3E">
      <w:r>
        <w:t>П О С Т А Н О В И Л:</w:t>
      </w:r>
    </w:p>
    <w:p w:rsidR="00A77B3E"/>
    <w:p w:rsidR="00A77B3E">
      <w:r>
        <w:t>БОЙКО Н.В. признать виновным в совершении правонарушения, предусмотренного ст. 12.8 ч. 1 КоАП РФ и подвергнуть наказанию в виде административного штрафа в размере 30 000 (тридцати тысяч) рублей с лишением права управления транспортными средствами сроком на</w:t>
      </w:r>
      <w:r>
        <w:t xml:space="preserve"> 1 (один) год и 6 (шесть) месяцев. </w:t>
      </w:r>
    </w:p>
    <w:p w:rsidR="00A77B3E">
      <w:r>
        <w:t>Реквизиты для оплаты штрафа: получатель УФК (ОМВД России по г. Феодосии), КПП: ..., ИНН: ..., ОКТМО: ..., номер счета получателя платежа: ... в отделении по адрес ЮГУ Центрального наименование организации, БИК: ..., КБК:</w:t>
      </w:r>
      <w:r>
        <w:t xml:space="preserve"> ..., УИН: ....</w:t>
      </w:r>
    </w:p>
    <w:p w:rsidR="00A77B3E">
      <w:r>
        <w:t>Разъяснить Бойко Н.В.,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</w:t>
      </w:r>
      <w: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Разъяснить Бойко Н.В., что в соответствии с ч. 2 ст. 32.7 КоАП РФ в случае уклонения лица,</w:t>
      </w:r>
      <w:r>
        <w:t xml:space="preserve"> лишенного специального права, от сдачи соответствующего удостоверения или иных документов, срок лишения специального права прерывается. Течение срока лишения специального права начинается со дня сдачи лицом либо изъятия у него удостоверения или иных докум</w:t>
      </w:r>
      <w:r>
        <w:t>ентов.</w:t>
      </w:r>
    </w:p>
    <w:p w:rsidR="00A77B3E">
      <w:r>
        <w:t>Разъяснить Бойко Н.В., что в случае управления им транспортными средствами, будучи лишенным права управления ими, он может быть привлечен к административной ответственности по ст. 12.7 КоАП РФ с назначением административного наказания в виде админис</w:t>
      </w:r>
      <w:r>
        <w:t xml:space="preserve">тративного штрафа в размере 30 000 рублей, либо административного ареста на срок до 15-ти суток, либо обязательных работ на срок до 50-ти часов, а в случае совершения административного </w:t>
      </w:r>
      <w:r>
        <w:t>правонарушения, предусмотренного ст. 12.8 либо 12.26 КоАП РФ может быть</w:t>
      </w:r>
      <w:r>
        <w:t xml:space="preserve"> привлечен к уголовной ответственности по ст. 264.1 УК РФ.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</w:t>
      </w:r>
      <w:r>
        <w:t>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  <w:t xml:space="preserve"> /подпись/        </w:t>
      </w:r>
      <w:r>
        <w:tab/>
        <w:t xml:space="preserve">  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D1"/>
    <w:rsid w:val="00A326D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2AC5327-FE90-41C3-9896-5211C9750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