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Дело № 5-89-452/2017 </w:t>
      </w:r>
    </w:p>
    <w:p w:rsidR="00A77B3E">
      <w:r>
        <w:t>П О С Т А Н О В Л Е Н И Е</w:t>
      </w:r>
    </w:p>
    <w:p w:rsidR="00A77B3E">
      <w:r>
        <w:t>о назначении административного наказания</w:t>
      </w:r>
    </w:p>
    <w:p w:rsidR="00A77B3E">
      <w:r>
        <w:t>г. Феодосия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15 ноября 2017 года 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</w:r>
      <w:r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Сотниковой О.В.,</w:t>
      </w:r>
    </w:p>
    <w:p w:rsidR="00A77B3E">
      <w:r>
        <w:t xml:space="preserve">с участием </w:t>
      </w:r>
    </w:p>
    <w:p w:rsidR="00A77B3E">
      <w:r>
        <w:t xml:space="preserve">лица, привлекаемого к административной ответственности </w:t>
      </w:r>
      <w:r>
        <w:tab/>
      </w:r>
      <w:r>
        <w:tab/>
        <w:t>Бережного С.А.,</w:t>
      </w:r>
    </w:p>
    <w:p w:rsidR="00A77B3E">
      <w:r>
        <w:t>его представителя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>,</w:t>
      </w:r>
    </w:p>
    <w:p w:rsidR="00A77B3E">
      <w:r>
        <w:t xml:space="preserve">представителя Федеральной службы по надзору в сфере природопользования Межрегионального </w:t>
      </w:r>
      <w:r>
        <w:t>Управления Федеральной службы по надзору в сфере природопользования по Республике Крым и городу Севастополю – государственного инспектора Российской Федерации в области охраны окружающей среды по Республике Крым и городу Севастополю</w:t>
      </w:r>
      <w:r>
        <w:tab/>
      </w:r>
      <w:r>
        <w:tab/>
      </w:r>
      <w:r>
        <w:tab/>
      </w:r>
      <w:r>
        <w:tab/>
      </w:r>
      <w:r>
        <w:tab/>
      </w:r>
      <w:r>
        <w:tab/>
        <w:t>...</w:t>
      </w:r>
    </w:p>
    <w:p w:rsidR="00A77B3E">
      <w:r>
        <w:t>рассмотрев мат</w:t>
      </w:r>
      <w:r>
        <w:t>ериалы дела об административном правонарушении, в отношении наименование организации (ОГРН: ..., ИНН: ... КПП: ..., юридический адрес..., ..., дата внесения сведений в ЕГРЮЛ: дата), привлекаемого за совершение административного правонарушения, предусмотрен</w:t>
      </w:r>
      <w:r>
        <w:t>ного ст. 17.7 КоАП РФ,</w:t>
      </w:r>
    </w:p>
    <w:p w:rsidR="00A77B3E">
      <w:r>
        <w:t>У С Т А Н О В И Л:</w:t>
      </w:r>
    </w:p>
    <w:p w:rsidR="00A77B3E"/>
    <w:p w:rsidR="00A77B3E">
      <w:r>
        <w:t>дата ООО «ЧИСТОТА», по месту нахождения организации: адрес, адрес, умышленно не выполнило в установленный срок требование должностного лица Межрегионального Управления Федеральной службы по надзору в сфере природо</w:t>
      </w:r>
      <w:r>
        <w:t>пользования по Республике Крым и городу Севастополю, тем самым допустив административное правонарушение, предусмотренное ст. 17.7 КоАП РФ.</w:t>
      </w:r>
    </w:p>
    <w:p w:rsidR="00A77B3E">
      <w:r>
        <w:t>В судебном заседании представитель ООО «ЧИСТОТА» Бережной С.А. вину в совершении административного правонарушения при</w:t>
      </w:r>
      <w:r>
        <w:t>знал частично, пояснил, что требования должностного лица не были исполнены по причине того, что ранее указанные в определении об истребовании документов сведения предоставлялись в Межрегиональное Управление Федеральной службы по надзору в сфере природополь</w:t>
      </w:r>
      <w:r>
        <w:t>зования по Республике Крым.</w:t>
      </w:r>
    </w:p>
    <w:p w:rsidR="00A77B3E">
      <w:r>
        <w:t xml:space="preserve">Позицию Бережного С.А. так же поддержала его представитель </w:t>
      </w:r>
      <w:r>
        <w:t>фио</w:t>
      </w:r>
    </w:p>
    <w:p w:rsidR="00A77B3E">
      <w:r>
        <w:t>Представитель Федеральной службы по надзору в сфере природопользования Межрегионального Управления Федеральной службы по надзору в сфере природопользования по Респуб</w:t>
      </w:r>
      <w:r>
        <w:t xml:space="preserve">лике Крым и городу Севастополю – государственный инспектор Российской Федерации в области охраны окружающей среды по Республике Крым и городу Севастополю </w:t>
      </w:r>
      <w:r>
        <w:t>фио</w:t>
      </w:r>
      <w:r>
        <w:t xml:space="preserve"> в судебном заседании пояснила, что поддерживает обвинение ООО «ЧИСТОТА» в совершении административ</w:t>
      </w:r>
      <w:r>
        <w:t>ного правонарушения по основаниям, изложенным в протоколе об административном правонарушении.</w:t>
      </w:r>
    </w:p>
    <w:p w:rsidR="00A77B3E">
      <w:r>
        <w:t xml:space="preserve">Суд, заслушав представителя лица, привлекаемого к административной ответственности, его представителя, мнение представитель Федеральной службы по надзору в сфере </w:t>
      </w:r>
      <w:r>
        <w:t>природопользования Межрегионального Управления Федеральной службы по надзору в сфере природопользования по Республике Крым и городу Севастополю – государственный инспектор Российской Федерации в области охраны окружающей среды по Республике Крым и городу С</w:t>
      </w:r>
      <w:r>
        <w:t xml:space="preserve">евастополю </w:t>
      </w:r>
      <w:r>
        <w:t>фио</w:t>
      </w:r>
      <w:r>
        <w:t>, исследовав письменные материалы дела, а именно:</w:t>
      </w:r>
    </w:p>
    <w:p w:rsidR="00A77B3E">
      <w:r>
        <w:t>-</w:t>
      </w:r>
      <w:r>
        <w:tab/>
        <w:t>определение о передаче протокола об административном правонарушения и других материалов дела на рассмотрение по подведомственности от дата (л.д.1-4);</w:t>
      </w:r>
    </w:p>
    <w:p w:rsidR="00A77B3E">
      <w:r>
        <w:t>-</w:t>
      </w:r>
      <w:r>
        <w:tab/>
        <w:t>протокол об административном правонару</w:t>
      </w:r>
      <w:r>
        <w:t>шении № ... от дата (л.д.5-11);</w:t>
      </w:r>
    </w:p>
    <w:p w:rsidR="00A77B3E">
      <w:r>
        <w:t>-</w:t>
      </w:r>
      <w:r>
        <w:tab/>
        <w:t>уведомление о времени и месте составления протокола об административном правонарушении от дата (л.д.12);</w:t>
      </w:r>
    </w:p>
    <w:p w:rsidR="00A77B3E">
      <w:r>
        <w:t>-</w:t>
      </w:r>
      <w:r>
        <w:tab/>
        <w:t>определение № ... от дата (л.д.13-15);</w:t>
      </w:r>
    </w:p>
    <w:p w:rsidR="00A77B3E">
      <w:r>
        <w:t>-</w:t>
      </w:r>
      <w:r>
        <w:tab/>
        <w:t>определения № .../01 от дата (л.д.16-18);</w:t>
      </w:r>
    </w:p>
    <w:p w:rsidR="00A77B3E">
      <w:r>
        <w:t>-</w:t>
      </w:r>
      <w:r>
        <w:tab/>
        <w:t>определения № .../02 от дата (</w:t>
      </w:r>
      <w:r>
        <w:t>л.д.19-21);</w:t>
      </w:r>
    </w:p>
    <w:p w:rsidR="00A77B3E">
      <w:r>
        <w:t>-</w:t>
      </w:r>
      <w:r>
        <w:tab/>
        <w:t>уведомления о необходимости дачи письменных пояснений и сведений о его отправке (л.д.22-23);</w:t>
      </w:r>
    </w:p>
    <w:p w:rsidR="00A77B3E">
      <w:r>
        <w:t>-</w:t>
      </w:r>
      <w:r>
        <w:tab/>
        <w:t>объяснения Бережного С.А. (л.д.24-26),</w:t>
      </w:r>
    </w:p>
    <w:p w:rsidR="00A77B3E">
      <w:r>
        <w:t>и иных материалов дела, мировой судья приходит к следующему.</w:t>
      </w:r>
    </w:p>
    <w:p w:rsidR="00A77B3E">
      <w:r>
        <w:t xml:space="preserve">В соответствии со ст. 17.7 КоАП РФ, умышленное </w:t>
      </w:r>
      <w:r>
        <w:t>невыполнение требований должностного лица, осуществляющего производство по делу об административном правонарушении, влечет наложение административного штрафа на юридический лиц - от пятидесяти тысяч до ста тысяч рублей либо административное приостановление</w:t>
      </w:r>
      <w:r>
        <w:t xml:space="preserve"> деятельности на срок до девяноста суток.</w:t>
      </w:r>
    </w:p>
    <w:p w:rsidR="00A77B3E">
      <w:r>
        <w:t xml:space="preserve">В соответствии со ст. 26.10 КоАП РФ, судья, орган, должностное лицо, в производстве которых находится дело об административном правонарушении, граве вынести определение об истребовании сведений, необходимых для </w:t>
      </w:r>
      <w:r>
        <w:t xml:space="preserve">разрешения дела, в том числе сведений (информации), необходимых для расчета размера административного штрафа. Истребованные сведения должны быть направлены в трехдневный срок со дня получения определения, а при совершении административного правонарушения, </w:t>
      </w:r>
      <w:r>
        <w:t>текущего административный арест либо административное выдворение, незамедлительно. При невозможности представления указанных сведений организация обязана в трехдневный срок уведомить об этом в письменной форме судью, орган, должностное лицо, вынесших опред</w:t>
      </w:r>
      <w:r>
        <w:t>еление.</w:t>
      </w:r>
    </w:p>
    <w:p w:rsidR="00A77B3E">
      <w:r>
        <w:t>Со стороны юридического лица – ООО «ЧИСТОТА» сведений о предоставлении документов, указанных в определениях № ... от дата и                   № ... от дата, а также письменного уведомления о невозможности представления сведений в трехдневный срок в</w:t>
      </w:r>
      <w:r>
        <w:t xml:space="preserve"> адрес Межрегионального Управления Федеральной службы по надзору в сфере природопользования по Республике Крым и городу Севастополю, суду не предоставлено.</w:t>
      </w:r>
    </w:p>
    <w:p w:rsidR="00A77B3E">
      <w:r>
        <w:t>Таким образом, в действиях ООО «ЧИСТОТА», имеется состав административного правонарушения, предусмот</w:t>
      </w:r>
      <w:r>
        <w:t>ренного ст. 17.7 КоАП РФ – умышленное невыполнение требований должностного лица, осуществляющего производство по делу об административном правонарушении, в связи с чем, мировой судья квалифицирует действия юридического лица по данной статье КоАП РФ.</w:t>
      </w:r>
    </w:p>
    <w:p w:rsidR="00A77B3E">
      <w:r>
        <w:t>Виновн</w:t>
      </w:r>
      <w:r>
        <w:t>ость ООО «ЧИСТОТА» в совершении административного правонарушения подтверждается документами, имеющимися в административном материале, которые в порядке ст. 26.11 КоАП РФ были полно и всесторонне исследованы мировым судьей, все они являются допустимыми дока</w:t>
      </w:r>
      <w:r>
        <w:t>зательствами.</w:t>
      </w:r>
    </w:p>
    <w:p w:rsidR="00A77B3E">
      <w:r>
        <w:t>Обстоятельств, исключающих производство по делу об административном правонарушении, предусмотренных ст. 24.5 КоАП РФ, а также предусмотренных ст. 2.9 КоАП РФ, мировым судьей не установлено.</w:t>
      </w:r>
    </w:p>
    <w:p w:rsidR="00A77B3E">
      <w:r>
        <w:t>Обстоятельств, смягчающих, либо отягчающих администр</w:t>
      </w:r>
      <w:r>
        <w:t xml:space="preserve">ативную ответственность по делу мировым судьей не установлено. </w:t>
      </w:r>
    </w:p>
    <w:p w:rsidR="00A77B3E">
      <w:r>
        <w:t>Принимая во внимание изложенное, учитывая характер, обстоятельства совершенного правонарушения, ходатайство о замене административного наказания в виде административного штрафа предупреждением</w:t>
      </w:r>
      <w:r>
        <w:t xml:space="preserve">, в порядке ст. 4.1.1 КоАП РФ, отсутствие сведений о привлечении к административной ответственности юридического лица за совершение однородных правонарушений, руководствуясь </w:t>
      </w:r>
      <w:r>
        <w:t>ст.ст</w:t>
      </w:r>
      <w:r>
        <w:t>. 29.7 - 29.11 Кодекса РФ об административных правонарушениях,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Юридическое лицо - общество с ограниченной ответственностью «ЧИСТОТА», признать виновным в совершении административного правонарушения, предусмотренного ст. 17.7 Кодекса РФ об административных правонарушениях и назначить ему наказани</w:t>
      </w:r>
      <w:r>
        <w:t>е виде административного предупреждения.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</w:t>
      </w:r>
      <w:r>
        <w:t>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</w:t>
      </w:r>
      <w:r>
        <w:tab/>
      </w:r>
      <w:r>
        <w:tab/>
        <w:t xml:space="preserve"> /подпись/       </w:t>
      </w:r>
      <w:r>
        <w:tab/>
      </w:r>
      <w:r>
        <w:tab/>
        <w:t xml:space="preserve"> 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630"/>
    <w:rsid w:val="007D063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BB3331-A208-4AC3-896C-2BD7AA46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