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 xml:space="preserve">                  </w:t>
      </w:r>
    </w:p>
    <w:p w:rsidR="00A77B3E">
      <w:r>
        <w:t>Дело № 5-89-479/2017</w:t>
      </w:r>
    </w:p>
    <w:p w:rsidR="00A77B3E">
      <w:r>
        <w:t>П О С Т А Н О В Л Е Н И Е</w:t>
      </w:r>
    </w:p>
    <w:p w:rsidR="00A77B3E">
      <w:r>
        <w:t xml:space="preserve">30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фио</w:t>
      </w:r>
      <w:r>
        <w:t>, паспортные данные, гражданина Российской Федерации, не работающего, проживающего по адресу: адрес,</w:t>
      </w:r>
    </w:p>
    <w:p w:rsidR="00A77B3E">
      <w:r>
        <w:t>в совершении правонарушения, предусмотренного ст. 12.8 ч. 3 КоАП Р</w:t>
      </w:r>
      <w:r>
        <w:t>Ф,</w:t>
      </w:r>
    </w:p>
    <w:p w:rsidR="00A77B3E"/>
    <w:p w:rsidR="00A77B3E">
      <w:r>
        <w:t>У С Т А Н О В И Л:</w:t>
      </w:r>
    </w:p>
    <w:p w:rsidR="00A77B3E"/>
    <w:p w:rsidR="00A77B3E">
      <w:r>
        <w:t>Будкин</w:t>
      </w:r>
      <w:r>
        <w:t xml:space="preserve"> Е.Е. совершил административное правонарушение, предусмотренное ст. 12.8 ч. 3 КоАП РФ – управление транспортным средством водителем, находящимся в состоянии опьянения и не имеющим права управления транспортными средствами либо</w:t>
      </w:r>
      <w:r>
        <w:t xml:space="preserve"> лишенным права управления транспортными средствами, если такие действия не содержат уголовно наказуемого деяния, при следующих обстоятельствах:</w:t>
      </w:r>
    </w:p>
    <w:p w:rsidR="00A77B3E">
      <w:r>
        <w:t>Будкин</w:t>
      </w:r>
      <w:r>
        <w:t xml:space="preserve"> Е.Е., дата в время в районе дома № ..., расположенного по адрес ... Крым, не имея права управления транс</w:t>
      </w:r>
      <w:r>
        <w:t>портными средствами, управлял автомобилем марка автомобиля, с государственным регистрационным знаком ..., находясь в состоянии алкогольного опьянения. Был освидетельствован на состояние алкогольного опьянения с помощью алкотестера «Драгер», которым установ</w:t>
      </w:r>
      <w:r>
        <w:t>лено состояние алкогольного опьянения.</w:t>
      </w:r>
    </w:p>
    <w:p w:rsidR="00A77B3E">
      <w:r>
        <w:t>Будкин</w:t>
      </w:r>
      <w:r>
        <w:t xml:space="preserve"> Е.Е. вину в совершении инкриминируемого правонарушения признал. </w:t>
      </w:r>
    </w:p>
    <w:p w:rsidR="00A77B3E">
      <w:r>
        <w:t xml:space="preserve">Суд, исследовав материалы дела, считает вину </w:t>
      </w:r>
      <w:r>
        <w:t>Будкина</w:t>
      </w:r>
      <w:r>
        <w:t xml:space="preserve"> Е.Е. в совершении им административного правонарушения, предусмотренного ст. 12.8 ч. 3 КоАП Р</w:t>
      </w:r>
      <w:r>
        <w:t xml:space="preserve">Ф полностью доказанной. </w:t>
      </w:r>
    </w:p>
    <w:p w:rsidR="00A77B3E">
      <w:r>
        <w:t xml:space="preserve">Вина </w:t>
      </w:r>
      <w:r>
        <w:t>Будкина</w:t>
      </w:r>
      <w:r>
        <w:t xml:space="preserve"> Е.Е.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 (л.д.1);</w:t>
      </w:r>
    </w:p>
    <w:p w:rsidR="00A77B3E">
      <w:r>
        <w:t>-</w:t>
      </w:r>
      <w:r>
        <w:tab/>
        <w:t xml:space="preserve">протоколом об отстранении от управления </w:t>
      </w:r>
      <w:r>
        <w:t>транспортным средством ... от дата (л.д.2);</w:t>
      </w:r>
    </w:p>
    <w:p w:rsidR="00A77B3E">
      <w:r>
        <w:t>-</w:t>
      </w:r>
      <w:r>
        <w:tab/>
        <w:t>результатами освидетельствования с помощью алкотестера (л.д.3);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(л.д.4);</w:t>
      </w:r>
    </w:p>
    <w:p w:rsidR="00A77B3E">
      <w:r>
        <w:t>-</w:t>
      </w:r>
      <w:r>
        <w:tab/>
        <w:t xml:space="preserve">рапортом ИДПС ОГИБДД ОМВД России по адрес </w:t>
      </w:r>
      <w:r>
        <w:t>фио</w:t>
      </w:r>
      <w:r>
        <w:t xml:space="preserve"> (л.д.5);</w:t>
      </w:r>
    </w:p>
    <w:p w:rsidR="00A77B3E">
      <w:r>
        <w:t>-</w:t>
      </w:r>
      <w:r>
        <w:tab/>
        <w:t>ви</w:t>
      </w:r>
      <w:r>
        <w:t>деозаписью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</w:t>
      </w:r>
      <w:r>
        <w:t>административном правонарушении составлен в соответствии с требованиями Закона, права привлекае</w:t>
      </w:r>
      <w:r>
        <w:t xml:space="preserve">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Будкина</w:t>
      </w:r>
      <w:r>
        <w:t xml:space="preserve"> Е.Е. в совершении административного правонарушения, предусмотренного ст. 12.8 ч. 3 Кодекса РФ об административных правонарушениях, полностью нашла свое по</w:t>
      </w:r>
      <w:r>
        <w:t>дтверждение при рассмотрении дела, так как он совершил –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деяния,</w:t>
      </w:r>
    </w:p>
    <w:p w:rsidR="00A77B3E">
      <w:r>
        <w:t>При</w:t>
      </w:r>
      <w:r>
        <w:t xml:space="preserve">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Обстоятельством смягчающую административную ответственность суд, в соответствии с п. 1 ч. 1 ст. 4.2 КоАП РФ признает раскаяние лица, совершившего административное правонарушение, а также признание им своей вины.</w:t>
      </w:r>
    </w:p>
    <w:p w:rsidR="00A77B3E">
      <w:r>
        <w:t xml:space="preserve">При таких обстоятельствах, а также с учетом </w:t>
      </w:r>
      <w:r>
        <w:t xml:space="preserve">того, что судом не установлено обстоятельств, предусмотренных ст. 3.9 КоАП РФ согласно которым </w:t>
      </w:r>
      <w:r>
        <w:t>Будкин</w:t>
      </w:r>
      <w:r>
        <w:t xml:space="preserve"> Е.Е. не может отбывать наказание в виде административного ареста, суд считает необходимым назначить ему административный арест.</w:t>
      </w:r>
    </w:p>
    <w:p w:rsidR="00A77B3E">
      <w:r>
        <w:t xml:space="preserve">На основании изложенного, </w:t>
      </w:r>
      <w:r>
        <w:t xml:space="preserve">руководствуясь </w:t>
      </w:r>
      <w:r>
        <w:t>ст.ст</w:t>
      </w:r>
      <w:r>
        <w:t>. 12.8 ч. 3, 29.9, 29.10 КоАП РФ судья, -</w:t>
      </w:r>
    </w:p>
    <w:p w:rsidR="00A77B3E">
      <w:r>
        <w:t>П О С Т А Н О В И Л:</w:t>
      </w:r>
    </w:p>
    <w:p w:rsidR="00A77B3E"/>
    <w:p w:rsidR="00A77B3E">
      <w:r>
        <w:t>Будкина</w:t>
      </w:r>
      <w:r>
        <w:t xml:space="preserve"> Е.Е. признать виновным в совершении правонарушения, предусмотренного ст. 12.8 ч. 3 КоАП РФ и подвергнуть наказанию в виде административного ареста сроком на 10 (дес</w:t>
      </w:r>
      <w:r>
        <w:t>ять) суток.</w:t>
      </w:r>
    </w:p>
    <w:p w:rsidR="00A77B3E">
      <w:r>
        <w:t>Срок исчислять с время дата.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</w:t>
      </w:r>
      <w:r>
        <w:t>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/подпись/      </w:t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B34D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A2EF80-C077-4C7E-8AAA-CBCC34C1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