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Дело № 05-0109/9/2025</w:t>
      </w:r>
    </w:p>
    <w:p w:rsidR="00A77B3E">
      <w:r>
        <w:t xml:space="preserve">                                                                                   УИД 23MS0209-телефон-телефон</w:t>
      </w:r>
    </w:p>
    <w:p w:rsidR="00A77B3E">
      <w:r>
        <w:t xml:space="preserve">                                                                                                           </w:t>
      </w:r>
    </w:p>
    <w:p w:rsidR="00A77B3E">
      <w:r>
        <w:t>П О С Т А Н О В Л Е Н И Е</w:t>
      </w:r>
    </w:p>
    <w:p w:rsidR="00A77B3E">
      <w:r>
        <w:t>дата</w:t>
        <w:tab/>
        <w:tab/>
        <w:t xml:space="preserve">                                                                     адрес                                          </w:t>
      </w:r>
    </w:p>
    <w:p w:rsidR="00A77B3E">
      <w:r>
        <w:t xml:space="preserve">                                       </w:t>
      </w:r>
    </w:p>
    <w:p w:rsidR="00A77B3E">
      <w:r>
        <w:t xml:space="preserve">Мировой судья судебного участка № 9 Киевского судебного района адрес фио, при участии фио, </w:t>
      </w:r>
    </w:p>
    <w:p w:rsidR="00A77B3E">
      <w:r>
        <w:t xml:space="preserve">рассмотрев в открытом судебном заседании дело об административном правонарушении, предусмотренном частью 1.1 статьи 12.1 Кодекса Российской Федерации об административных правонарушениях, в отношении </w:t>
      </w:r>
    </w:p>
    <w:p w:rsidR="00A77B3E">
      <w:r>
        <w:t xml:space="preserve">фио, паспортные данные Каракалпакстана, зарегистрированного  по адресу: адрес Коростелевых, д. 42А, кв.108, проживающего по адресу: адрес, фио, д. 42, паспортные данные, в/у телефон от дата, </w:t>
      </w:r>
    </w:p>
    <w:p w:rsidR="00A77B3E">
      <w:r>
        <w:t>установил:</w:t>
      </w:r>
    </w:p>
    <w:p w:rsidR="00A77B3E">
      <w:r>
        <w:t>фио дата в время на адрес км+400 м, управлял автомобилем «Чери» S18D (У160ВВ977), не зарегистрированным в установленном порядке, совершив административное правонарушение повторно.</w:t>
      </w:r>
    </w:p>
    <w:p w:rsidR="00A77B3E">
      <w:r>
        <w:t>В судебном заседании фио с нарушением не согласился, пояснил, что получил документы в автосалоне и был уверен, что они подлинные.</w:t>
      </w:r>
    </w:p>
    <w:p w:rsidR="00A77B3E">
      <w:r>
        <w:t xml:space="preserve">Заслушав фио, исследовав материалы дела об административном правонарушении, прихожу к следующему. </w:t>
      </w:r>
    </w:p>
    <w:p w:rsidR="00A77B3E">
      <w: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>
      <w:r>
        <w:t>Правила дорожного движения Российской Федерации, утвержденные Постановлением Совета министров – Правительства РФ от дата №1090 «О правилах дорожного движения» (далее – ПДД РФ), в частности Основные положения по допуску транспортных средств к эксплуатации и обязанности должностных лиц по обеспечению безопасности дорожного движения  устанавливают, что механические транспортные средства (кроме мопедов) и прицепы должны быть зарегистрированы в Государственной инспекции безопасности дорожного движения Министерства внутренних дел Российской Федерации или иных органах, определяемых Правительством Российской Федерации, в течение срока действия регистрационного знака «Транзит» или 10 суток после их приобретения или таможенного оформления.</w:t>
      </w:r>
    </w:p>
    <w:p w:rsidR="00A77B3E">
      <w:r>
        <w:t>В нарушение указанного требования, фио дата в время на адрес 140км+400м управлял автомобилем «Чери», не зарегистрированным в установленном порядке.</w:t>
      </w:r>
    </w:p>
    <w:p w:rsidR="00A77B3E">
      <w:r>
        <w:t>Постановлением от дата по делу № 18810223177776063671, вступившим в законную силу дата, фио привлечен к административной ответственности, предусмотренной ч.1 ст. 12.1 КоАП РФ, административный штраф оплачен.</w:t>
      </w:r>
    </w:p>
    <w:p w:rsidR="00A77B3E">
      <w:r>
        <w:t>В силу статьи 26.11 КоАП РФ оцениваю представленные материалы дела: протокол от дата серии 23ДД186550 об административном правонарушении (л.д.6), протокол от дата об изъятии вещей и документов 23ИИ026046 (л.д. 7), рапорт (л.д. 8), карточку учета т/с (л.д. 9, 10), к/постановления от дата (л.д. 10, 11), сведения о правонарушениях (л.д. 13), а также иные материалы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1.1 статьи 12.1 КоАП РФ.</w:t>
      </w:r>
    </w:p>
    <w:p w:rsidR="00A77B3E">
      <w:r>
        <w:t>При назначении наказания учитывается характер совершенного правонарушения, личность правонарушителя, отсутствие смягчающих и отягчающих обстоятельств.</w:t>
      </w:r>
    </w:p>
    <w:p w:rsidR="00A77B3E">
      <w:r>
        <w:t>С учетом данных о правонарушителе и обстоятельствах дела, прихожу к выводу о том, что фио следует подвергнуть административному наказанию в виде наложения административного штрафа.</w:t>
      </w:r>
    </w:p>
    <w:p w:rsidR="00A77B3E">
      <w:r>
        <w:t xml:space="preserve">Изъятые государственные регистрационные знаки «У160ВВ977» (2 пластины), свидетельство о регистрации транспортного средства телефон, которые хранятся в ОМВД России по адрес (адрес), подлежат передаче в УГИБДД ГУ МВД по адрес (?адрес) для дальнейшего решения вопроса в соответствии с действующим законодательством. 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фио виновным в совершении административного правонарушения, предусмотренного частью 1.1 статьи 12.1 Кодекса Российской Федерации об административных правонарушениях, и назначить ему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 платежа УФК по адрес (ОМВД России по адрес), Отделение Южное ГУ Банка России//УФК по адрес, КПП телефон, ИНН телефон, ОКТМО телефон, номер счета получателя платежа 03100643000000011800, кор./счет 40102810945370000010, БИК телефон, КБК 18811601123010001140, УИН 18811601123010001140.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 xml:space="preserve">Изъятые государственные регистрационные знаки «У160ВВ977» (2 пластины), свидетельство о регистрации транспортного средства телефон, которые хранятся в ОМВД России по адрес (адрес), подлежат передаче в УГИБДД ГУ МВД по адрес (?адрес) для дальнейшего решения вопроса в соответствии с действующим законодательством. </w:t>
      </w:r>
    </w:p>
    <w:p w:rsidR="00A77B3E">
      <w:r>
        <w:t>Постановление может быть обжаловано в Киевский районный суд                       адрес в течение 10 дней со дня получения копии постановления путем.</w:t>
      </w:r>
    </w:p>
    <w:p w:rsidR="00A77B3E"/>
    <w:p w:rsidR="00A77B3E">
      <w:r>
        <w:t>Мировой судья                                                                                                  фио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