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05-0114/9/2025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Симферопольский адрес, зарегистрированного и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«Е164АР82»,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070003 (л.д. 3).</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273012 об административном правонарушении (л.д. 1), протокол от дата серии 82ОТ № 070003 об отстранении от управления транспортным средством (л.д. 3), протокол о направлении на медицинское освидетельствование от дата серии 82МО № 019088 (л.д. 4),  протокол от дата серия 82ПЗ №078500 о задержании транспортного средства (л.д. 7), справка  (л.д. 9), карточка операции с в/у (л.д. 10), сведения о правонарушениях (л.д. 11), СD-диск с видеозаписью, на которой зафиксирован отказ от прохождения освидетельствования на состояние опьянения (л.д. 12),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и раскаяние в содеянном в качестве смягчающих обстоятельств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18810491251000001341.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