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05-0121/9/2025</w:t>
      </w:r>
    </w:p>
    <w:p w:rsidR="00A77B3E">
      <w:r>
        <w:t>УИД91MS009-телефон-телефон</w:t>
      </w:r>
    </w:p>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 фио,</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телефон, в/у КРА телефон от дата,</w:t>
      </w:r>
    </w:p>
    <w:p w:rsidR="00A77B3E">
      <w:r>
        <w:t xml:space="preserve">                                                                          установил:</w:t>
      </w:r>
    </w:p>
    <w:p w:rsidR="00A77B3E">
      <w:r>
        <w:t>фио дата в время по адресу: адрес, управлял транспортным средством - электросамокатом «Хипер» мощностью 350 Вт,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068085.</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266168 об административном правонарушении (л.д. 1), карточку операции с в/у (л.д. 3), сведения о правонарушениях (л.д. 4), справку (л.д. 5),  протокол от дата серии 82ОТ № 068085 об отстранении от управления транспортным средством (л.д. 6), протокол о направлении на медицинское освидетельствование от дата серия 82МО № 019625 (л.д. 7), рапорт (л.д. 8). объяснение (л.д. 9),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18810491251100000410.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